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0AC" w:rsidRDefault="002040AC" w:rsidP="002040AC">
      <w:pPr>
        <w:pBdr>
          <w:top w:val="single" w:sz="36" w:space="1" w:color="auto"/>
          <w:left w:val="single" w:sz="36" w:space="4" w:color="auto"/>
          <w:bottom w:val="single" w:sz="36" w:space="1" w:color="auto"/>
          <w:right w:val="single" w:sz="36" w:space="4" w:color="auto"/>
        </w:pBdr>
        <w:shd w:val="clear" w:color="auto" w:fill="D9D9D9"/>
        <w:jc w:val="center"/>
        <w:rPr>
          <w:rFonts w:cs="Times New Roman"/>
          <w:sz w:val="24"/>
          <w:szCs w:val="24"/>
        </w:rPr>
      </w:pPr>
      <w:bookmarkStart w:id="0" w:name="_GoBack"/>
      <w:bookmarkEnd w:id="0"/>
      <w:r>
        <w:rPr>
          <w:rFonts w:ascii="Algerian" w:hAnsi="Algerian" w:cs="Algerian"/>
          <w:noProof/>
          <w:sz w:val="56"/>
          <w:szCs w:val="56"/>
        </w:rPr>
        <w:t>Kimbolton SchooL</w:t>
      </w:r>
    </w:p>
    <w:p w:rsidR="00BC5749" w:rsidRDefault="00BC5749" w:rsidP="00BC5749">
      <w:pPr>
        <w:jc w:val="center"/>
        <w:rPr>
          <w:rFonts w:ascii="Photina Casual Black" w:hAnsi="Photina Casual Black"/>
          <w:sz w:val="32"/>
          <w:szCs w:val="32"/>
        </w:rPr>
      </w:pPr>
      <w:r>
        <w:rPr>
          <w:rFonts w:ascii="Photina Casual Black" w:hAnsi="Photina Casual Black"/>
          <w:sz w:val="32"/>
          <w:szCs w:val="32"/>
        </w:rPr>
        <w:t>GOVERNANCE POLICY</w:t>
      </w:r>
    </w:p>
    <w:p w:rsidR="00821483" w:rsidRPr="00903642" w:rsidRDefault="00821483" w:rsidP="00821483">
      <w:pPr>
        <w:rPr>
          <w:rFonts w:cstheme="minorHAnsi"/>
          <w:color w:val="333333"/>
          <w:lang w:val="en-GB"/>
        </w:rPr>
      </w:pPr>
      <w:r w:rsidRPr="00903642">
        <w:rPr>
          <w:rFonts w:cstheme="minorHAnsi"/>
          <w:color w:val="333333"/>
          <w:lang w:val="en-GB"/>
        </w:rPr>
        <w:t xml:space="preserve">The governance policy outlines how the </w:t>
      </w:r>
      <w:r w:rsidR="00D12061" w:rsidRPr="00903642">
        <w:rPr>
          <w:rFonts w:cstheme="minorHAnsi"/>
          <w:color w:val="333333"/>
          <w:lang w:val="en-GB"/>
        </w:rPr>
        <w:t>Board</w:t>
      </w:r>
      <w:r w:rsidRPr="00903642">
        <w:rPr>
          <w:rFonts w:cstheme="minorHAnsi"/>
          <w:color w:val="333333"/>
          <w:lang w:val="en-GB"/>
        </w:rPr>
        <w:t xml:space="preserve"> will operate and set standards and performance expectations that create the basis for the </w:t>
      </w:r>
      <w:r w:rsidR="00D12061" w:rsidRPr="00903642">
        <w:rPr>
          <w:rFonts w:cstheme="minorHAnsi"/>
          <w:color w:val="333333"/>
          <w:lang w:val="en-GB"/>
        </w:rPr>
        <w:t>Board</w:t>
      </w:r>
      <w:r w:rsidRPr="00903642">
        <w:rPr>
          <w:rFonts w:cstheme="minorHAnsi"/>
          <w:color w:val="333333"/>
          <w:lang w:val="en-GB"/>
        </w:rPr>
        <w:t xml:space="preserve"> to monitor and evaluate its performance as part of ongoing monitoring and review cycle.</w:t>
      </w:r>
    </w:p>
    <w:p w:rsidR="00714DE1" w:rsidRPr="00903642" w:rsidRDefault="00714DE1" w:rsidP="00124599">
      <w:pPr>
        <w:rPr>
          <w:rFonts w:cstheme="minorHAnsi"/>
          <w:b/>
          <w:u w:val="single"/>
          <w:lang w:val="en-GB"/>
        </w:rPr>
      </w:pPr>
      <w:r w:rsidRPr="00903642">
        <w:rPr>
          <w:rFonts w:cstheme="minorHAnsi"/>
          <w:b/>
          <w:u w:val="single"/>
          <w:lang w:val="en-GB"/>
        </w:rPr>
        <w:t>Order of procedures:</w:t>
      </w:r>
    </w:p>
    <w:p w:rsidR="00714DE1" w:rsidRPr="00903642" w:rsidRDefault="00714DE1" w:rsidP="008F37D6">
      <w:pPr>
        <w:pStyle w:val="ListParagraph"/>
        <w:numPr>
          <w:ilvl w:val="0"/>
          <w:numId w:val="6"/>
        </w:numPr>
        <w:rPr>
          <w:rFonts w:cstheme="minorHAnsi"/>
          <w:color w:val="333333"/>
          <w:lang w:val="en-GB"/>
        </w:rPr>
      </w:pPr>
      <w:r w:rsidRPr="00903642">
        <w:rPr>
          <w:rFonts w:cstheme="minorHAnsi"/>
          <w:color w:val="333333"/>
          <w:lang w:val="en-GB"/>
        </w:rPr>
        <w:t xml:space="preserve">The Role of the </w:t>
      </w:r>
      <w:r w:rsidR="00D12061" w:rsidRPr="00903642">
        <w:rPr>
          <w:rFonts w:cstheme="minorHAnsi"/>
          <w:color w:val="333333"/>
          <w:lang w:val="en-GB"/>
        </w:rPr>
        <w:t>Board</w:t>
      </w:r>
    </w:p>
    <w:p w:rsidR="00714DE1" w:rsidRPr="00903642" w:rsidRDefault="00D12061" w:rsidP="008F37D6">
      <w:pPr>
        <w:pStyle w:val="ListParagraph"/>
        <w:numPr>
          <w:ilvl w:val="0"/>
          <w:numId w:val="6"/>
        </w:numPr>
        <w:rPr>
          <w:rFonts w:cstheme="minorHAnsi"/>
          <w:color w:val="333333"/>
          <w:lang w:val="en-GB"/>
        </w:rPr>
      </w:pPr>
      <w:r w:rsidRPr="00903642">
        <w:rPr>
          <w:rFonts w:cstheme="minorHAnsi"/>
          <w:color w:val="333333"/>
          <w:lang w:val="en-GB"/>
        </w:rPr>
        <w:t>Board</w:t>
      </w:r>
      <w:r w:rsidR="00714DE1" w:rsidRPr="00903642">
        <w:rPr>
          <w:rFonts w:cstheme="minorHAnsi"/>
          <w:color w:val="333333"/>
          <w:lang w:val="en-GB"/>
        </w:rPr>
        <w:t xml:space="preserve"> Roles and Responsibilities Procedures</w:t>
      </w:r>
    </w:p>
    <w:p w:rsidR="00714DE1" w:rsidRPr="00903642" w:rsidRDefault="00714DE1" w:rsidP="008F37D6">
      <w:pPr>
        <w:pStyle w:val="ListParagraph"/>
        <w:numPr>
          <w:ilvl w:val="0"/>
          <w:numId w:val="6"/>
        </w:numPr>
        <w:rPr>
          <w:rFonts w:cstheme="minorHAnsi"/>
          <w:color w:val="333333"/>
          <w:lang w:val="en-GB"/>
        </w:rPr>
      </w:pPr>
      <w:r w:rsidRPr="00903642">
        <w:rPr>
          <w:rFonts w:cstheme="minorHAnsi"/>
          <w:color w:val="333333"/>
          <w:lang w:val="en-GB"/>
        </w:rPr>
        <w:t>Trustees Code of Conduct Policy</w:t>
      </w:r>
      <w:r w:rsidR="00F23A39" w:rsidRPr="00903642">
        <w:rPr>
          <w:rFonts w:cstheme="minorHAnsi"/>
          <w:color w:val="333333"/>
          <w:lang w:val="en-GB"/>
        </w:rPr>
        <w:t xml:space="preserve"> (refer to separate policy)</w:t>
      </w:r>
    </w:p>
    <w:p w:rsidR="00714DE1" w:rsidRPr="00903642" w:rsidRDefault="00F23A39" w:rsidP="008F37D6">
      <w:pPr>
        <w:pStyle w:val="ListParagraph"/>
        <w:numPr>
          <w:ilvl w:val="0"/>
          <w:numId w:val="6"/>
        </w:numPr>
        <w:rPr>
          <w:rFonts w:cstheme="minorHAnsi"/>
          <w:color w:val="333333"/>
          <w:lang w:val="en-GB"/>
        </w:rPr>
      </w:pPr>
      <w:r w:rsidRPr="00903642">
        <w:rPr>
          <w:rFonts w:cstheme="minorHAnsi"/>
          <w:color w:val="333333"/>
          <w:lang w:val="en-GB"/>
        </w:rPr>
        <w:t>Role of the Chairperson</w:t>
      </w:r>
    </w:p>
    <w:p w:rsidR="00714DE1" w:rsidRPr="00903642" w:rsidRDefault="00714DE1" w:rsidP="008F37D6">
      <w:pPr>
        <w:pStyle w:val="ListParagraph"/>
        <w:numPr>
          <w:ilvl w:val="0"/>
          <w:numId w:val="6"/>
        </w:numPr>
        <w:rPr>
          <w:rFonts w:cstheme="minorHAnsi"/>
          <w:color w:val="333333"/>
          <w:lang w:val="en-GB"/>
        </w:rPr>
      </w:pPr>
      <w:r w:rsidRPr="00903642">
        <w:rPr>
          <w:rFonts w:cstheme="minorHAnsi"/>
          <w:color w:val="333333"/>
          <w:lang w:val="en-GB"/>
        </w:rPr>
        <w:t xml:space="preserve">The Relationship between the </w:t>
      </w:r>
      <w:r w:rsidR="00D12061" w:rsidRPr="00903642">
        <w:rPr>
          <w:rFonts w:cstheme="minorHAnsi"/>
          <w:color w:val="333333"/>
          <w:lang w:val="en-GB"/>
        </w:rPr>
        <w:t>Board</w:t>
      </w:r>
      <w:r w:rsidRPr="00903642">
        <w:rPr>
          <w:rFonts w:cstheme="minorHAnsi"/>
          <w:color w:val="333333"/>
          <w:lang w:val="en-GB"/>
        </w:rPr>
        <w:t xml:space="preserve"> and the Principal Policy</w:t>
      </w:r>
    </w:p>
    <w:p w:rsidR="00511277" w:rsidRPr="00903642" w:rsidRDefault="00511277" w:rsidP="008F37D6">
      <w:pPr>
        <w:pStyle w:val="ListParagraph"/>
        <w:numPr>
          <w:ilvl w:val="0"/>
          <w:numId w:val="6"/>
        </w:numPr>
        <w:rPr>
          <w:rFonts w:cstheme="minorHAnsi"/>
          <w:color w:val="333333"/>
          <w:lang w:val="en-GB"/>
        </w:rPr>
      </w:pPr>
      <w:r w:rsidRPr="00903642">
        <w:rPr>
          <w:rFonts w:cstheme="minorHAnsi"/>
          <w:color w:val="333333"/>
          <w:lang w:val="en-GB"/>
        </w:rPr>
        <w:t>Staff Representative</w:t>
      </w:r>
    </w:p>
    <w:p w:rsidR="00D12061" w:rsidRPr="00903642" w:rsidRDefault="00D12061" w:rsidP="008F37D6">
      <w:pPr>
        <w:pStyle w:val="ListParagraph"/>
        <w:numPr>
          <w:ilvl w:val="0"/>
          <w:numId w:val="6"/>
        </w:numPr>
        <w:rPr>
          <w:rFonts w:cstheme="minorHAnsi"/>
          <w:color w:val="333333"/>
          <w:lang w:val="en-GB"/>
        </w:rPr>
      </w:pPr>
      <w:r w:rsidRPr="00903642">
        <w:rPr>
          <w:rFonts w:cstheme="minorHAnsi"/>
          <w:color w:val="333333"/>
          <w:lang w:val="en-GB"/>
        </w:rPr>
        <w:t>Trustee remuneration and expenses</w:t>
      </w:r>
    </w:p>
    <w:p w:rsidR="00D12061" w:rsidRPr="00903642" w:rsidRDefault="00D12061" w:rsidP="008F37D6">
      <w:pPr>
        <w:pStyle w:val="ListParagraph"/>
        <w:numPr>
          <w:ilvl w:val="0"/>
          <w:numId w:val="6"/>
        </w:numPr>
        <w:rPr>
          <w:rFonts w:cstheme="minorHAnsi"/>
          <w:color w:val="333333"/>
          <w:lang w:val="en-GB"/>
        </w:rPr>
      </w:pPr>
      <w:r w:rsidRPr="00903642">
        <w:rPr>
          <w:rFonts w:cstheme="minorHAnsi"/>
          <w:color w:val="333333"/>
          <w:lang w:val="en-GB"/>
        </w:rPr>
        <w:t>Conflict of Interest</w:t>
      </w:r>
    </w:p>
    <w:p w:rsidR="00711A58" w:rsidRPr="00903642" w:rsidRDefault="00D12061" w:rsidP="00BC5749">
      <w:pPr>
        <w:pStyle w:val="ListParagraph"/>
        <w:numPr>
          <w:ilvl w:val="0"/>
          <w:numId w:val="6"/>
        </w:numPr>
        <w:rPr>
          <w:rFonts w:cstheme="minorHAnsi"/>
          <w:color w:val="333333"/>
          <w:lang w:val="en-GB"/>
        </w:rPr>
      </w:pPr>
      <w:r w:rsidRPr="00903642">
        <w:rPr>
          <w:rFonts w:cstheme="minorHAnsi"/>
          <w:color w:val="333333"/>
          <w:lang w:val="en-GB"/>
        </w:rPr>
        <w:t>Meeting Process</w:t>
      </w:r>
    </w:p>
    <w:p w:rsidR="00BC5749" w:rsidRPr="00903642" w:rsidRDefault="00BC5749" w:rsidP="00BC5749">
      <w:pPr>
        <w:pStyle w:val="ListParagraph"/>
        <w:rPr>
          <w:rFonts w:cstheme="minorHAnsi"/>
          <w:color w:val="333333"/>
          <w:lang w:val="en-GB"/>
        </w:rPr>
      </w:pPr>
    </w:p>
    <w:p w:rsidR="0070537F" w:rsidRPr="00903642" w:rsidRDefault="00714DE1" w:rsidP="00AD44E7">
      <w:pPr>
        <w:pStyle w:val="ListParagraph"/>
        <w:numPr>
          <w:ilvl w:val="0"/>
          <w:numId w:val="24"/>
        </w:numPr>
        <w:ind w:left="360"/>
        <w:rPr>
          <w:rFonts w:cstheme="minorHAnsi"/>
          <w:b/>
          <w:u w:val="single"/>
          <w:lang w:val="en-GB"/>
        </w:rPr>
      </w:pPr>
      <w:r w:rsidRPr="00903642">
        <w:rPr>
          <w:rFonts w:cstheme="minorHAnsi"/>
          <w:b/>
          <w:u w:val="single"/>
          <w:lang w:val="en-GB"/>
        </w:rPr>
        <w:t xml:space="preserve">The Role of the </w:t>
      </w:r>
      <w:r w:rsidR="00D12061" w:rsidRPr="00903642">
        <w:rPr>
          <w:rFonts w:cstheme="minorHAnsi"/>
          <w:b/>
          <w:u w:val="single"/>
          <w:lang w:val="en-GB"/>
        </w:rPr>
        <w:t>Board</w:t>
      </w:r>
    </w:p>
    <w:p w:rsidR="00714DE1" w:rsidRPr="00903642" w:rsidRDefault="00714DE1" w:rsidP="00AD44E7">
      <w:pPr>
        <w:tabs>
          <w:tab w:val="left" w:pos="630"/>
        </w:tabs>
        <w:jc w:val="both"/>
        <w:rPr>
          <w:rFonts w:cstheme="minorHAnsi"/>
          <w:color w:val="333333"/>
          <w:lang w:val="en-GB"/>
        </w:rPr>
      </w:pPr>
      <w:r w:rsidRPr="00903642">
        <w:rPr>
          <w:rFonts w:cstheme="minorHAnsi"/>
          <w:color w:val="333333"/>
          <w:lang w:val="en-GB"/>
        </w:rPr>
        <w:t xml:space="preserve">The </w:t>
      </w:r>
      <w:r w:rsidR="00D12061" w:rsidRPr="00903642">
        <w:rPr>
          <w:rFonts w:cstheme="minorHAnsi"/>
          <w:color w:val="333333"/>
          <w:lang w:val="en-GB"/>
        </w:rPr>
        <w:t>Board of T</w:t>
      </w:r>
      <w:r w:rsidRPr="00903642">
        <w:rPr>
          <w:rFonts w:cstheme="minorHAnsi"/>
          <w:color w:val="333333"/>
          <w:lang w:val="en-GB"/>
        </w:rPr>
        <w:t>rustees</w:t>
      </w:r>
      <w:r w:rsidR="00D12061" w:rsidRPr="00903642">
        <w:rPr>
          <w:rFonts w:cstheme="minorHAnsi"/>
          <w:color w:val="333333"/>
          <w:lang w:val="en-GB"/>
        </w:rPr>
        <w:t xml:space="preserve"> (Board)</w:t>
      </w:r>
      <w:r w:rsidRPr="00903642">
        <w:rPr>
          <w:rFonts w:cstheme="minorHAnsi"/>
          <w:color w:val="333333"/>
          <w:lang w:val="en-GB"/>
        </w:rPr>
        <w:t xml:space="preserve"> of Kimbolton School is focused on the on-going improvement of student progress and achievement. To ensure effective school performance, the </w:t>
      </w:r>
      <w:r w:rsidR="00D12061" w:rsidRPr="00903642">
        <w:rPr>
          <w:rFonts w:cstheme="minorHAnsi"/>
          <w:color w:val="333333"/>
          <w:lang w:val="en-GB"/>
        </w:rPr>
        <w:t>Board</w:t>
      </w:r>
      <w:r w:rsidRPr="00903642">
        <w:rPr>
          <w:rFonts w:cstheme="minorHAnsi"/>
          <w:color w:val="333333"/>
          <w:lang w:val="en-GB"/>
        </w:rPr>
        <w:t xml:space="preserve"> is committed to maintaining a strong and effective governance framework that incorporates legislative requirements and good practice.   </w:t>
      </w:r>
    </w:p>
    <w:p w:rsidR="00714DE1" w:rsidRPr="00903642" w:rsidRDefault="00714DE1" w:rsidP="00B02912">
      <w:pPr>
        <w:jc w:val="both"/>
        <w:rPr>
          <w:rFonts w:cstheme="minorHAnsi"/>
          <w:color w:val="333333"/>
          <w:lang w:val="en-GB"/>
        </w:rPr>
      </w:pPr>
      <w:r w:rsidRPr="00903642">
        <w:rPr>
          <w:rFonts w:cstheme="minorHAnsi"/>
          <w:color w:val="333333"/>
          <w:lang w:val="en-GB"/>
        </w:rPr>
        <w:t xml:space="preserve">The following are the </w:t>
      </w:r>
      <w:r w:rsidR="00D12061" w:rsidRPr="00903642">
        <w:rPr>
          <w:rFonts w:cstheme="minorHAnsi"/>
          <w:color w:val="333333"/>
          <w:lang w:val="en-GB"/>
        </w:rPr>
        <w:t>Board</w:t>
      </w:r>
      <w:r w:rsidRPr="00903642">
        <w:rPr>
          <w:rFonts w:cstheme="minorHAnsi"/>
          <w:color w:val="333333"/>
          <w:lang w:val="en-GB"/>
        </w:rPr>
        <w:t xml:space="preserve">’s agreed governance and management definitions which form the basis upon which both the working relationship and the </w:t>
      </w:r>
      <w:r w:rsidR="00D12061" w:rsidRPr="00903642">
        <w:rPr>
          <w:rFonts w:cstheme="minorHAnsi"/>
          <w:color w:val="333333"/>
          <w:lang w:val="en-GB"/>
        </w:rPr>
        <w:t>Board</w:t>
      </w:r>
      <w:r w:rsidRPr="00903642">
        <w:rPr>
          <w:rFonts w:cstheme="minorHAnsi"/>
          <w:color w:val="333333"/>
          <w:lang w:val="en-GB"/>
        </w:rPr>
        <w:t>’s policies are developed.</w:t>
      </w:r>
    </w:p>
    <w:p w:rsidR="00714DE1" w:rsidRPr="00903642" w:rsidRDefault="00714DE1" w:rsidP="008534BB">
      <w:pPr>
        <w:jc w:val="both"/>
        <w:rPr>
          <w:rFonts w:cstheme="minorHAnsi"/>
          <w:b/>
          <w:i/>
          <w:color w:val="548DD4" w:themeColor="text2" w:themeTint="99"/>
          <w:u w:val="single"/>
          <w:lang w:val="en-GB"/>
        </w:rPr>
      </w:pPr>
      <w:r w:rsidRPr="00903642">
        <w:rPr>
          <w:rFonts w:cstheme="minorHAnsi"/>
          <w:b/>
          <w:i/>
          <w:u w:val="single"/>
          <w:lang w:val="en-GB"/>
        </w:rPr>
        <w:t xml:space="preserve">Governance </w:t>
      </w:r>
      <w:r w:rsidRPr="00903642">
        <w:rPr>
          <w:rFonts w:cstheme="minorHAnsi"/>
          <w:b/>
          <w:i/>
          <w:color w:val="548DD4" w:themeColor="text2" w:themeTint="99"/>
          <w:u w:val="single"/>
          <w:lang w:val="en-GB"/>
        </w:rPr>
        <w:t xml:space="preserve"> </w:t>
      </w:r>
    </w:p>
    <w:p w:rsidR="00714DE1" w:rsidRPr="00903642" w:rsidRDefault="00714DE1" w:rsidP="00B02912">
      <w:pPr>
        <w:jc w:val="both"/>
        <w:rPr>
          <w:rFonts w:cstheme="minorHAnsi"/>
          <w:color w:val="333333"/>
          <w:lang w:val="en-GB"/>
        </w:rPr>
      </w:pPr>
      <w:r w:rsidRPr="00903642">
        <w:rPr>
          <w:rFonts w:cstheme="minorHAnsi"/>
          <w:color w:val="333333"/>
          <w:lang w:val="en-GB"/>
        </w:rPr>
        <w:t xml:space="preserve">The </w:t>
      </w:r>
      <w:r w:rsidR="00D12061" w:rsidRPr="00903642">
        <w:rPr>
          <w:rFonts w:cstheme="minorHAnsi"/>
          <w:color w:val="333333"/>
          <w:lang w:val="en-GB"/>
        </w:rPr>
        <w:t>Board</w:t>
      </w:r>
      <w:r w:rsidRPr="00903642">
        <w:rPr>
          <w:rFonts w:cstheme="minorHAnsi"/>
          <w:color w:val="333333"/>
          <w:lang w:val="en-GB"/>
        </w:rPr>
        <w:t xml:space="preserve"> acts in a stewardship role and is entrusted to work on behalf of all stakeholders. It is accountable for the school’s performance, emphasises strategic leadership, sets the vision for the school and ensures compliance with legal and policy requirements.   </w:t>
      </w:r>
    </w:p>
    <w:p w:rsidR="00714DE1" w:rsidRPr="00903642" w:rsidRDefault="00D12061" w:rsidP="00B02912">
      <w:pPr>
        <w:jc w:val="both"/>
        <w:rPr>
          <w:rFonts w:cstheme="minorHAnsi"/>
          <w:color w:val="333333"/>
          <w:lang w:val="en-GB"/>
        </w:rPr>
      </w:pPr>
      <w:r w:rsidRPr="00903642">
        <w:rPr>
          <w:rFonts w:cstheme="minorHAnsi"/>
          <w:color w:val="333333"/>
          <w:lang w:val="en-GB"/>
        </w:rPr>
        <w:t>Board</w:t>
      </w:r>
      <w:r w:rsidR="00714DE1" w:rsidRPr="00903642">
        <w:rPr>
          <w:rFonts w:cstheme="minorHAnsi"/>
          <w:color w:val="333333"/>
          <w:lang w:val="en-GB"/>
        </w:rPr>
        <w:t xml:space="preserve"> policies are at a governance level and outline clear delegations to the </w:t>
      </w:r>
      <w:r w:rsidR="00586DEF" w:rsidRPr="00903642">
        <w:rPr>
          <w:rFonts w:cstheme="minorHAnsi"/>
          <w:color w:val="333333"/>
          <w:lang w:val="en-GB"/>
        </w:rPr>
        <w:t>p</w:t>
      </w:r>
      <w:r w:rsidR="00714DE1" w:rsidRPr="00903642">
        <w:rPr>
          <w:rFonts w:cstheme="minorHAnsi"/>
          <w:color w:val="333333"/>
          <w:lang w:val="en-GB"/>
        </w:rPr>
        <w:t xml:space="preserve">rincipal. The </w:t>
      </w:r>
      <w:r w:rsidRPr="00903642">
        <w:rPr>
          <w:rFonts w:cstheme="minorHAnsi"/>
          <w:color w:val="333333"/>
          <w:lang w:val="en-GB"/>
        </w:rPr>
        <w:t>Board</w:t>
      </w:r>
      <w:r w:rsidR="00714DE1" w:rsidRPr="00903642">
        <w:rPr>
          <w:rFonts w:cstheme="minorHAnsi"/>
          <w:color w:val="333333"/>
          <w:lang w:val="en-GB"/>
        </w:rPr>
        <w:t xml:space="preserve"> and principal form the leadership team with the role of each documented and understood. The principal reports to the </w:t>
      </w:r>
      <w:r w:rsidRPr="00903642">
        <w:rPr>
          <w:rFonts w:cstheme="minorHAnsi"/>
          <w:color w:val="333333"/>
          <w:lang w:val="en-GB"/>
        </w:rPr>
        <w:t>Board</w:t>
      </w:r>
      <w:r w:rsidR="00714DE1" w:rsidRPr="00903642">
        <w:rPr>
          <w:rFonts w:cstheme="minorHAnsi"/>
          <w:color w:val="333333"/>
          <w:lang w:val="en-GB"/>
        </w:rPr>
        <w:t xml:space="preserve"> as a whole with committees used sparingly and only when a need is identified in order to contribute to </w:t>
      </w:r>
      <w:r w:rsidRPr="00903642">
        <w:rPr>
          <w:rFonts w:cstheme="minorHAnsi"/>
          <w:color w:val="333333"/>
          <w:lang w:val="en-GB"/>
        </w:rPr>
        <w:t>Board</w:t>
      </w:r>
      <w:r w:rsidR="00714DE1" w:rsidRPr="00903642">
        <w:rPr>
          <w:rFonts w:cstheme="minorHAnsi"/>
          <w:color w:val="333333"/>
          <w:lang w:val="en-GB"/>
        </w:rPr>
        <w:t xml:space="preserve"> work.   </w:t>
      </w:r>
    </w:p>
    <w:p w:rsidR="00714DE1" w:rsidRPr="00903642" w:rsidRDefault="00714DE1" w:rsidP="00B02912">
      <w:pPr>
        <w:jc w:val="both"/>
        <w:rPr>
          <w:rFonts w:cstheme="minorHAnsi"/>
          <w:color w:val="333333"/>
          <w:lang w:val="en-GB"/>
        </w:rPr>
      </w:pPr>
      <w:r w:rsidRPr="00903642">
        <w:rPr>
          <w:rFonts w:cstheme="minorHAnsi"/>
          <w:color w:val="333333"/>
          <w:lang w:val="en-GB"/>
        </w:rPr>
        <w:t xml:space="preserve">The </w:t>
      </w:r>
      <w:r w:rsidR="00D12061" w:rsidRPr="00903642">
        <w:rPr>
          <w:rFonts w:cstheme="minorHAnsi"/>
          <w:color w:val="333333"/>
          <w:lang w:val="en-GB"/>
        </w:rPr>
        <w:t>Board</w:t>
      </w:r>
      <w:r w:rsidRPr="00903642">
        <w:rPr>
          <w:rFonts w:cstheme="minorHAnsi"/>
          <w:color w:val="333333"/>
          <w:lang w:val="en-GB"/>
        </w:rPr>
        <w:t xml:space="preserve"> is proactive rather than reactive in its operations and decision making and does not involve itself in the administrative details of the day to day running of the school. The ongoing improvement of student progress and achievement is the </w:t>
      </w:r>
      <w:r w:rsidR="00D12061" w:rsidRPr="00903642">
        <w:rPr>
          <w:rFonts w:cstheme="minorHAnsi"/>
          <w:color w:val="333333"/>
          <w:lang w:val="en-GB"/>
        </w:rPr>
        <w:t>Board</w:t>
      </w:r>
      <w:r w:rsidRPr="00903642">
        <w:rPr>
          <w:rFonts w:cstheme="minorHAnsi"/>
          <w:color w:val="333333"/>
          <w:lang w:val="en-GB"/>
        </w:rPr>
        <w:t xml:space="preserve">’s focus.     </w:t>
      </w:r>
    </w:p>
    <w:p w:rsidR="00714DE1" w:rsidRPr="00903642" w:rsidRDefault="00714DE1" w:rsidP="008534BB">
      <w:pPr>
        <w:jc w:val="both"/>
        <w:rPr>
          <w:rFonts w:cstheme="minorHAnsi"/>
          <w:b/>
          <w:i/>
          <w:u w:val="single"/>
          <w:lang w:val="en-GB"/>
        </w:rPr>
      </w:pPr>
      <w:r w:rsidRPr="00903642">
        <w:rPr>
          <w:rFonts w:cstheme="minorHAnsi"/>
          <w:b/>
          <w:i/>
          <w:u w:val="single"/>
          <w:lang w:val="en-GB"/>
        </w:rPr>
        <w:t xml:space="preserve">Management  </w:t>
      </w:r>
    </w:p>
    <w:p w:rsidR="00714DE1" w:rsidRPr="00903642" w:rsidRDefault="00714DE1" w:rsidP="00B02912">
      <w:pPr>
        <w:jc w:val="both"/>
        <w:rPr>
          <w:rFonts w:cstheme="minorHAnsi"/>
          <w:color w:val="333333"/>
          <w:lang w:val="en-GB"/>
        </w:rPr>
      </w:pPr>
      <w:r w:rsidRPr="00903642">
        <w:rPr>
          <w:rFonts w:cstheme="minorHAnsi"/>
          <w:color w:val="333333"/>
          <w:lang w:val="en-GB"/>
        </w:rPr>
        <w:lastRenderedPageBreak/>
        <w:t xml:space="preserve">The </w:t>
      </w:r>
      <w:r w:rsidR="00D12061" w:rsidRPr="00903642">
        <w:rPr>
          <w:rFonts w:cstheme="minorHAnsi"/>
          <w:color w:val="333333"/>
          <w:lang w:val="en-GB"/>
        </w:rPr>
        <w:t>Board</w:t>
      </w:r>
      <w:r w:rsidRPr="00903642">
        <w:rPr>
          <w:rFonts w:cstheme="minorHAnsi"/>
          <w:color w:val="333333"/>
          <w:lang w:val="en-GB"/>
        </w:rPr>
        <w:t xml:space="preserve"> delegates all authority and accountability for the day-to-day operational organisation of the school to the principal who must ensure compliance with both the </w:t>
      </w:r>
      <w:r w:rsidR="00D12061" w:rsidRPr="00903642">
        <w:rPr>
          <w:rFonts w:cstheme="minorHAnsi"/>
          <w:color w:val="333333"/>
          <w:lang w:val="en-GB"/>
        </w:rPr>
        <w:t>Board</w:t>
      </w:r>
      <w:r w:rsidRPr="00903642">
        <w:rPr>
          <w:rFonts w:cstheme="minorHAnsi"/>
          <w:color w:val="333333"/>
          <w:lang w:val="en-GB"/>
        </w:rPr>
        <w:t xml:space="preserve">’s policy and the law of New Zealand.  </w:t>
      </w:r>
    </w:p>
    <w:p w:rsidR="00C24CB3" w:rsidRPr="00903642" w:rsidRDefault="00C24CB3" w:rsidP="00C24CB3">
      <w:pPr>
        <w:jc w:val="both"/>
        <w:rPr>
          <w:rFonts w:cstheme="minorHAnsi"/>
          <w:color w:val="333333"/>
          <w:lang w:val="en-GB"/>
        </w:rPr>
      </w:pPr>
      <w:r w:rsidRPr="00903642">
        <w:rPr>
          <w:rFonts w:cstheme="minorHAnsi"/>
          <w:color w:val="333333"/>
          <w:lang w:val="en-GB"/>
        </w:rPr>
        <w:t xml:space="preserve">The </w:t>
      </w:r>
      <w:r w:rsidR="00D12061" w:rsidRPr="00903642">
        <w:rPr>
          <w:rFonts w:cstheme="minorHAnsi"/>
          <w:color w:val="333333"/>
          <w:lang w:val="en-GB"/>
        </w:rPr>
        <w:t>Board</w:t>
      </w:r>
      <w:r w:rsidRPr="00903642">
        <w:rPr>
          <w:rFonts w:cstheme="minorHAnsi"/>
          <w:color w:val="333333"/>
          <w:lang w:val="en-GB"/>
        </w:rPr>
        <w:t xml:space="preserve"> controls the management of the school by its general policy framework which is the guiding document in the school. </w:t>
      </w:r>
    </w:p>
    <w:p w:rsidR="00D12061" w:rsidRPr="00903642" w:rsidRDefault="00D12061" w:rsidP="00C24CB3">
      <w:pPr>
        <w:jc w:val="both"/>
        <w:rPr>
          <w:rFonts w:cstheme="minorHAnsi"/>
          <w:color w:val="333333"/>
          <w:lang w:val="en-GB"/>
        </w:rPr>
      </w:pPr>
    </w:p>
    <w:p w:rsidR="00C24CB3" w:rsidRPr="00903642" w:rsidRDefault="00C24CB3" w:rsidP="00C24CB3">
      <w:pPr>
        <w:jc w:val="both"/>
        <w:rPr>
          <w:rFonts w:cstheme="minorHAnsi"/>
          <w:color w:val="333333"/>
          <w:lang w:val="en-GB"/>
        </w:rPr>
      </w:pPr>
      <w:r w:rsidRPr="00903642">
        <w:rPr>
          <w:rFonts w:cstheme="minorHAnsi"/>
          <w:color w:val="333333"/>
          <w:lang w:val="en-GB"/>
        </w:rPr>
        <w:t xml:space="preserve">The general policy framework includes: </w:t>
      </w:r>
    </w:p>
    <w:p w:rsidR="00C24CB3" w:rsidRPr="00903642" w:rsidRDefault="00C24CB3" w:rsidP="00C24CB3">
      <w:pPr>
        <w:pStyle w:val="ListParagraph"/>
        <w:numPr>
          <w:ilvl w:val="0"/>
          <w:numId w:val="20"/>
        </w:numPr>
        <w:jc w:val="both"/>
        <w:rPr>
          <w:rFonts w:cstheme="minorHAnsi"/>
          <w:color w:val="333333"/>
          <w:lang w:val="en-GB"/>
        </w:rPr>
      </w:pPr>
      <w:r w:rsidRPr="00903642">
        <w:rPr>
          <w:rFonts w:cstheme="minorHAnsi"/>
          <w:color w:val="333333"/>
          <w:lang w:val="en-GB"/>
        </w:rPr>
        <w:t xml:space="preserve">The Charter </w:t>
      </w:r>
    </w:p>
    <w:p w:rsidR="00C24CB3" w:rsidRPr="00903642" w:rsidRDefault="00C24CB3" w:rsidP="00C24CB3">
      <w:pPr>
        <w:spacing w:after="0"/>
        <w:ind w:firstLine="360"/>
        <w:jc w:val="both"/>
        <w:rPr>
          <w:rFonts w:cstheme="minorHAnsi"/>
          <w:color w:val="333333"/>
          <w:lang w:val="en-GB"/>
        </w:rPr>
      </w:pPr>
      <w:r w:rsidRPr="00903642">
        <w:rPr>
          <w:rFonts w:cstheme="minorHAnsi"/>
          <w:color w:val="333333"/>
          <w:lang w:val="en-GB"/>
        </w:rPr>
        <w:t xml:space="preserve">The Charter is the core </w:t>
      </w:r>
      <w:r w:rsidR="00D12061" w:rsidRPr="00903642">
        <w:rPr>
          <w:rFonts w:cstheme="minorHAnsi"/>
          <w:color w:val="333333"/>
          <w:lang w:val="en-GB"/>
        </w:rPr>
        <w:t>Board</w:t>
      </w:r>
      <w:r w:rsidRPr="00903642">
        <w:rPr>
          <w:rFonts w:cstheme="minorHAnsi"/>
          <w:color w:val="333333"/>
          <w:lang w:val="en-GB"/>
        </w:rPr>
        <w:t xml:space="preserve"> policy document. It outlines the school’s vision and is reviewed periodically </w:t>
      </w:r>
    </w:p>
    <w:p w:rsidR="00C24CB3" w:rsidRPr="00903642" w:rsidRDefault="00C24CB3" w:rsidP="00C24CB3">
      <w:pPr>
        <w:spacing w:after="0"/>
        <w:ind w:firstLine="360"/>
        <w:jc w:val="both"/>
        <w:rPr>
          <w:rFonts w:cstheme="minorHAnsi"/>
          <w:color w:val="333333"/>
          <w:lang w:val="en-GB"/>
        </w:rPr>
      </w:pPr>
      <w:r w:rsidRPr="00903642">
        <w:rPr>
          <w:rFonts w:cstheme="minorHAnsi"/>
          <w:color w:val="333333"/>
          <w:lang w:val="en-GB"/>
        </w:rPr>
        <w:t xml:space="preserve">in consultation with key stakeholders.  </w:t>
      </w:r>
    </w:p>
    <w:p w:rsidR="00C24CB3" w:rsidRPr="00903642" w:rsidRDefault="00C24CB3" w:rsidP="00C24CB3">
      <w:pPr>
        <w:spacing w:after="0"/>
        <w:ind w:firstLine="360"/>
        <w:jc w:val="both"/>
        <w:rPr>
          <w:rFonts w:cstheme="minorHAnsi"/>
          <w:color w:val="333333"/>
          <w:lang w:val="en-GB"/>
        </w:rPr>
      </w:pPr>
    </w:p>
    <w:p w:rsidR="00C24CB3" w:rsidRPr="00903642" w:rsidRDefault="00C24CB3" w:rsidP="00C24CB3">
      <w:pPr>
        <w:pStyle w:val="ListParagraph"/>
        <w:numPr>
          <w:ilvl w:val="0"/>
          <w:numId w:val="20"/>
        </w:numPr>
        <w:jc w:val="both"/>
        <w:rPr>
          <w:rFonts w:cstheme="minorHAnsi"/>
          <w:color w:val="333333"/>
          <w:lang w:val="en-GB"/>
        </w:rPr>
      </w:pPr>
      <w:r w:rsidRPr="00903642">
        <w:rPr>
          <w:rFonts w:cstheme="minorHAnsi"/>
          <w:color w:val="333333"/>
          <w:lang w:val="en-GB"/>
        </w:rPr>
        <w:t xml:space="preserve">The governance policy </w:t>
      </w:r>
    </w:p>
    <w:p w:rsidR="00C24CB3" w:rsidRPr="00903642" w:rsidRDefault="00C24CB3" w:rsidP="00C24CB3">
      <w:pPr>
        <w:ind w:left="720"/>
        <w:jc w:val="both"/>
        <w:rPr>
          <w:rFonts w:cstheme="minorHAnsi"/>
          <w:color w:val="333333"/>
          <w:lang w:val="en-GB"/>
        </w:rPr>
      </w:pPr>
      <w:r w:rsidRPr="00903642">
        <w:rPr>
          <w:rFonts w:cstheme="minorHAnsi"/>
          <w:color w:val="333333"/>
          <w:lang w:val="en-GB"/>
        </w:rPr>
        <w:t xml:space="preserve">The governance policy outlines how the </w:t>
      </w:r>
      <w:r w:rsidR="00D12061" w:rsidRPr="00903642">
        <w:rPr>
          <w:rFonts w:cstheme="minorHAnsi"/>
          <w:color w:val="333333"/>
          <w:lang w:val="en-GB"/>
        </w:rPr>
        <w:t>Board</w:t>
      </w:r>
      <w:r w:rsidRPr="00903642">
        <w:rPr>
          <w:rFonts w:cstheme="minorHAnsi"/>
          <w:color w:val="333333"/>
          <w:lang w:val="en-GB"/>
        </w:rPr>
        <w:t xml:space="preserve"> will function and sets standards and performance expectations that create the basis for the </w:t>
      </w:r>
      <w:r w:rsidR="00D12061" w:rsidRPr="00903642">
        <w:rPr>
          <w:rFonts w:cstheme="minorHAnsi"/>
          <w:color w:val="333333"/>
          <w:lang w:val="en-GB"/>
        </w:rPr>
        <w:t>Board</w:t>
      </w:r>
      <w:r w:rsidRPr="00903642">
        <w:rPr>
          <w:rFonts w:cstheme="minorHAnsi"/>
          <w:color w:val="333333"/>
          <w:lang w:val="en-GB"/>
        </w:rPr>
        <w:t xml:space="preserve"> to monitor and evaluate its performance as part of ongoing monitoring and self-review.   </w:t>
      </w:r>
    </w:p>
    <w:p w:rsidR="00C24CB3" w:rsidRPr="00903642" w:rsidRDefault="00C24CB3" w:rsidP="00C24CB3">
      <w:pPr>
        <w:pStyle w:val="ListParagraph"/>
        <w:numPr>
          <w:ilvl w:val="0"/>
          <w:numId w:val="20"/>
        </w:numPr>
        <w:jc w:val="both"/>
        <w:rPr>
          <w:rFonts w:cstheme="minorHAnsi"/>
          <w:color w:val="333333"/>
          <w:lang w:val="en-GB"/>
        </w:rPr>
      </w:pPr>
      <w:r w:rsidRPr="00903642">
        <w:rPr>
          <w:rFonts w:cstheme="minorHAnsi"/>
          <w:color w:val="333333"/>
          <w:lang w:val="en-GB"/>
        </w:rPr>
        <w:t xml:space="preserve">Operational policies </w:t>
      </w:r>
    </w:p>
    <w:p w:rsidR="00586DEF" w:rsidRPr="00903642" w:rsidRDefault="00C24CB3" w:rsidP="00C24CB3">
      <w:pPr>
        <w:ind w:left="720"/>
        <w:jc w:val="both"/>
        <w:rPr>
          <w:rFonts w:cstheme="minorHAnsi"/>
          <w:color w:val="333333"/>
          <w:lang w:val="en-GB"/>
        </w:rPr>
      </w:pPr>
      <w:r w:rsidRPr="00903642">
        <w:rPr>
          <w:rFonts w:cstheme="minorHAnsi"/>
          <w:color w:val="333333"/>
          <w:lang w:val="en-GB"/>
        </w:rPr>
        <w:t xml:space="preserve">Operational policies define the </w:t>
      </w:r>
      <w:r w:rsidR="00D12061" w:rsidRPr="00903642">
        <w:rPr>
          <w:rFonts w:cstheme="minorHAnsi"/>
          <w:color w:val="333333"/>
          <w:lang w:val="en-GB"/>
        </w:rPr>
        <w:t>Board</w:t>
      </w:r>
      <w:r w:rsidRPr="00903642">
        <w:rPr>
          <w:rFonts w:cstheme="minorHAnsi"/>
          <w:color w:val="333333"/>
          <w:lang w:val="en-GB"/>
        </w:rPr>
        <w:t xml:space="preserve">’s expectations for the management of the school. They are broad statements which focus, at this point, on compliance with the National Administration Guidelines (NAGs).   </w:t>
      </w:r>
    </w:p>
    <w:p w:rsidR="00714DE1" w:rsidRPr="00903642" w:rsidRDefault="00B02912" w:rsidP="008534BB">
      <w:pPr>
        <w:rPr>
          <w:rFonts w:cstheme="minorHAnsi"/>
          <w:b/>
          <w:u w:val="single"/>
          <w:lang w:val="en-GB"/>
        </w:rPr>
      </w:pPr>
      <w:r w:rsidRPr="00903642">
        <w:rPr>
          <w:rFonts w:cstheme="minorHAnsi"/>
          <w:b/>
          <w:lang w:val="en-GB"/>
        </w:rPr>
        <w:t>2.</w:t>
      </w:r>
      <w:r w:rsidR="00714DE1" w:rsidRPr="00903642">
        <w:rPr>
          <w:rFonts w:cstheme="minorHAnsi"/>
          <w:b/>
          <w:lang w:val="en-GB"/>
        </w:rPr>
        <w:t xml:space="preserve"> </w:t>
      </w:r>
      <w:r w:rsidR="00D7014E" w:rsidRPr="00903642">
        <w:rPr>
          <w:rFonts w:cstheme="minorHAnsi"/>
          <w:b/>
          <w:lang w:val="en-GB"/>
        </w:rPr>
        <w:t xml:space="preserve">  </w:t>
      </w:r>
      <w:r w:rsidR="00D12061" w:rsidRPr="00903642">
        <w:rPr>
          <w:rFonts w:cstheme="minorHAnsi"/>
          <w:b/>
          <w:u w:val="single"/>
          <w:lang w:val="en-GB"/>
        </w:rPr>
        <w:t>Board</w:t>
      </w:r>
      <w:r w:rsidR="00714DE1" w:rsidRPr="00903642">
        <w:rPr>
          <w:rFonts w:cstheme="minorHAnsi"/>
          <w:b/>
          <w:u w:val="single"/>
          <w:lang w:val="en-GB"/>
        </w:rPr>
        <w:t xml:space="preserve"> Roles &amp; Responsibilities </w:t>
      </w:r>
    </w:p>
    <w:p w:rsidR="00714DE1" w:rsidRPr="00903642" w:rsidRDefault="00714DE1" w:rsidP="00714DE1">
      <w:pPr>
        <w:jc w:val="both"/>
        <w:rPr>
          <w:rFonts w:cstheme="minorHAnsi"/>
          <w:color w:val="333333"/>
          <w:lang w:val="en-GB"/>
        </w:rPr>
      </w:pPr>
      <w:r w:rsidRPr="00903642">
        <w:rPr>
          <w:rFonts w:cstheme="minorHAnsi"/>
          <w:color w:val="333333"/>
          <w:lang w:val="en-GB"/>
        </w:rPr>
        <w:t xml:space="preserve">The </w:t>
      </w:r>
      <w:r w:rsidR="00D12061" w:rsidRPr="00903642">
        <w:rPr>
          <w:rFonts w:cstheme="minorHAnsi"/>
          <w:color w:val="333333"/>
          <w:lang w:val="en-GB"/>
        </w:rPr>
        <w:t>Board</w:t>
      </w:r>
      <w:r w:rsidRPr="00903642">
        <w:rPr>
          <w:rFonts w:cstheme="minorHAnsi"/>
          <w:color w:val="333333"/>
          <w:lang w:val="en-GB"/>
        </w:rPr>
        <w:t xml:space="preserve"> of trustees key areas of contribution are: Representation, Leadership, Acc</w:t>
      </w:r>
      <w:r w:rsidR="00586DEF" w:rsidRPr="00903642">
        <w:rPr>
          <w:rFonts w:cstheme="minorHAnsi"/>
          <w:color w:val="333333"/>
          <w:lang w:val="en-GB"/>
        </w:rPr>
        <w:t xml:space="preserve">ountability </w:t>
      </w:r>
      <w:r w:rsidR="00B02912" w:rsidRPr="00903642">
        <w:rPr>
          <w:rFonts w:cstheme="minorHAnsi"/>
          <w:color w:val="333333"/>
          <w:lang w:val="en-GB"/>
        </w:rPr>
        <w:t>and Employer</w:t>
      </w:r>
      <w:r w:rsidRPr="00903642">
        <w:rPr>
          <w:rFonts w:cstheme="minorHAnsi"/>
          <w:color w:val="333333"/>
          <w:lang w:val="en-GB"/>
        </w:rPr>
        <w:t xml:space="preserve"> Role. The </w:t>
      </w:r>
      <w:r w:rsidR="00D12061" w:rsidRPr="00903642">
        <w:rPr>
          <w:rFonts w:cstheme="minorHAnsi"/>
          <w:color w:val="333333"/>
          <w:lang w:val="en-GB"/>
        </w:rPr>
        <w:t>Board</w:t>
      </w:r>
      <w:r w:rsidRPr="00903642">
        <w:rPr>
          <w:rFonts w:cstheme="minorHAnsi"/>
          <w:color w:val="333333"/>
          <w:lang w:val="en-GB"/>
        </w:rPr>
        <w:t xml:space="preserve"> is an integral part of the school leadership team.  </w:t>
      </w:r>
      <w:r w:rsidR="008534BB" w:rsidRPr="00903642">
        <w:rPr>
          <w:rFonts w:cstheme="minorHAnsi"/>
          <w:color w:val="333333"/>
          <w:lang w:val="en-GB"/>
        </w:rPr>
        <w:t xml:space="preserve">Each trustee fulfils legislative requirements relating to </w:t>
      </w:r>
      <w:r w:rsidR="00D12061" w:rsidRPr="00903642">
        <w:rPr>
          <w:rFonts w:cstheme="minorHAnsi"/>
          <w:color w:val="333333"/>
          <w:lang w:val="en-GB"/>
        </w:rPr>
        <w:t>Board</w:t>
      </w:r>
      <w:r w:rsidR="008534BB" w:rsidRPr="00903642">
        <w:rPr>
          <w:rFonts w:cstheme="minorHAnsi"/>
          <w:color w:val="333333"/>
          <w:lang w:val="en-GB"/>
        </w:rPr>
        <w:t xml:space="preserve"> composition. The reason for having the various positions is that each brings a particular perspective to </w:t>
      </w:r>
      <w:r w:rsidR="00D12061" w:rsidRPr="00903642">
        <w:rPr>
          <w:rFonts w:cstheme="minorHAnsi"/>
          <w:color w:val="333333"/>
          <w:lang w:val="en-GB"/>
        </w:rPr>
        <w:t>Board</w:t>
      </w:r>
      <w:r w:rsidR="008534BB" w:rsidRPr="00903642">
        <w:rPr>
          <w:rFonts w:cstheme="minorHAnsi"/>
          <w:color w:val="333333"/>
          <w:lang w:val="en-GB"/>
        </w:rPr>
        <w:t xml:space="preserve"> decision making. However, trustees are not on the </w:t>
      </w:r>
      <w:r w:rsidR="00D12061" w:rsidRPr="00903642">
        <w:rPr>
          <w:rFonts w:cstheme="minorHAnsi"/>
          <w:color w:val="333333"/>
          <w:lang w:val="en-GB"/>
        </w:rPr>
        <w:t>Board</w:t>
      </w:r>
      <w:r w:rsidR="008534BB" w:rsidRPr="00903642">
        <w:rPr>
          <w:rFonts w:cstheme="minorHAnsi"/>
          <w:color w:val="333333"/>
          <w:lang w:val="en-GB"/>
        </w:rPr>
        <w:t xml:space="preserve"> to be an advocate for any particular group within the school community. As a member of the </w:t>
      </w:r>
      <w:r w:rsidR="00D12061" w:rsidRPr="00903642">
        <w:rPr>
          <w:rFonts w:cstheme="minorHAnsi"/>
          <w:color w:val="333333"/>
          <w:lang w:val="en-GB"/>
        </w:rPr>
        <w:t>Board</w:t>
      </w:r>
      <w:r w:rsidR="008534BB" w:rsidRPr="00903642">
        <w:rPr>
          <w:rFonts w:cstheme="minorHAnsi"/>
          <w:color w:val="333333"/>
          <w:lang w:val="en-GB"/>
        </w:rPr>
        <w:t>, each trustee has an obligation to serve the broader interests of the school and its students with equal voice, equal vote, equal standing and equal accountabilities.</w:t>
      </w:r>
    </w:p>
    <w:p w:rsidR="008534BB" w:rsidRPr="00903642" w:rsidRDefault="008534BB" w:rsidP="008534BB">
      <w:pPr>
        <w:jc w:val="center"/>
        <w:rPr>
          <w:rFonts w:cstheme="minorHAnsi"/>
          <w:b/>
          <w:color w:val="333333"/>
          <w:lang w:val="en-GB"/>
        </w:rPr>
      </w:pPr>
      <w:r w:rsidRPr="00903642">
        <w:rPr>
          <w:rFonts w:cstheme="minorHAnsi"/>
          <w:b/>
          <w:color w:val="333333"/>
          <w:lang w:val="en-GB"/>
        </w:rPr>
        <w:t>Requirements of the individual trustee</w:t>
      </w:r>
    </w:p>
    <w:tbl>
      <w:tblPr>
        <w:tblStyle w:val="TableGrid"/>
        <w:tblW w:w="0" w:type="auto"/>
        <w:tblLook w:val="04A0" w:firstRow="1" w:lastRow="0" w:firstColumn="1" w:lastColumn="0" w:noHBand="0" w:noVBand="1"/>
      </w:tblPr>
      <w:tblGrid>
        <w:gridCol w:w="4500"/>
        <w:gridCol w:w="4516"/>
      </w:tblGrid>
      <w:tr w:rsidR="00714DE1" w:rsidRPr="00903642" w:rsidTr="00714DE1">
        <w:tc>
          <w:tcPr>
            <w:tcW w:w="4621" w:type="dxa"/>
          </w:tcPr>
          <w:p w:rsidR="00714DE1" w:rsidRPr="00903642" w:rsidRDefault="00714DE1" w:rsidP="00714DE1">
            <w:pPr>
              <w:jc w:val="both"/>
              <w:rPr>
                <w:rFonts w:cstheme="minorHAnsi"/>
                <w:b/>
                <w:color w:val="333333"/>
                <w:lang w:val="en-GB"/>
              </w:rPr>
            </w:pPr>
            <w:r w:rsidRPr="00903642">
              <w:rPr>
                <w:rFonts w:cstheme="minorHAnsi"/>
                <w:b/>
                <w:color w:val="333333"/>
                <w:lang w:val="en-GB"/>
              </w:rPr>
              <w:t xml:space="preserve">The </w:t>
            </w:r>
            <w:r w:rsidR="00D12061" w:rsidRPr="00903642">
              <w:rPr>
                <w:rFonts w:cstheme="minorHAnsi"/>
                <w:b/>
                <w:color w:val="333333"/>
                <w:lang w:val="en-GB"/>
              </w:rPr>
              <w:t>Board</w:t>
            </w:r>
            <w:r w:rsidRPr="00903642">
              <w:rPr>
                <w:rFonts w:cstheme="minorHAnsi"/>
                <w:b/>
                <w:color w:val="333333"/>
                <w:lang w:val="en-GB"/>
              </w:rPr>
              <w:t xml:space="preserve">  </w:t>
            </w:r>
          </w:p>
        </w:tc>
        <w:tc>
          <w:tcPr>
            <w:tcW w:w="4621" w:type="dxa"/>
          </w:tcPr>
          <w:p w:rsidR="00714DE1" w:rsidRPr="00903642" w:rsidRDefault="00714DE1" w:rsidP="00714DE1">
            <w:pPr>
              <w:jc w:val="both"/>
              <w:rPr>
                <w:rFonts w:cstheme="minorHAnsi"/>
                <w:b/>
                <w:color w:val="333333"/>
                <w:lang w:val="en-GB"/>
              </w:rPr>
            </w:pPr>
            <w:r w:rsidRPr="00903642">
              <w:rPr>
                <w:rFonts w:cstheme="minorHAnsi"/>
                <w:b/>
                <w:color w:val="333333"/>
                <w:lang w:val="en-GB"/>
              </w:rPr>
              <w:t xml:space="preserve">Expected requirements  </w:t>
            </w:r>
          </w:p>
        </w:tc>
      </w:tr>
      <w:tr w:rsidR="00714DE1" w:rsidRPr="00903642" w:rsidTr="00714DE1">
        <w:tc>
          <w:tcPr>
            <w:tcW w:w="4621" w:type="dxa"/>
          </w:tcPr>
          <w:p w:rsidR="00714DE1" w:rsidRPr="00903642" w:rsidRDefault="00714DE1" w:rsidP="00511277">
            <w:pPr>
              <w:rPr>
                <w:rFonts w:cstheme="minorHAnsi"/>
                <w:color w:val="333333"/>
                <w:lang w:val="en-GB"/>
              </w:rPr>
            </w:pPr>
            <w:r w:rsidRPr="00903642">
              <w:rPr>
                <w:rFonts w:cstheme="minorHAnsi"/>
                <w:color w:val="333333"/>
                <w:lang w:val="en-GB"/>
              </w:rPr>
              <w:t xml:space="preserve">1. Sets with parents, the staff and principal the strategic direction and </w:t>
            </w:r>
            <w:r w:rsidR="00586DEF" w:rsidRPr="00903642">
              <w:rPr>
                <w:rFonts w:cstheme="minorHAnsi"/>
                <w:color w:val="333333"/>
                <w:lang w:val="en-GB"/>
              </w:rPr>
              <w:t>long-term</w:t>
            </w:r>
            <w:r w:rsidRPr="00903642">
              <w:rPr>
                <w:rFonts w:cstheme="minorHAnsi"/>
                <w:color w:val="333333"/>
                <w:lang w:val="en-GB"/>
              </w:rPr>
              <w:t xml:space="preserve"> plans  of the school and monitors the </w:t>
            </w:r>
            <w:r w:rsidR="00D12061" w:rsidRPr="00903642">
              <w:rPr>
                <w:rFonts w:cstheme="minorHAnsi"/>
                <w:color w:val="333333"/>
                <w:lang w:val="en-GB"/>
              </w:rPr>
              <w:t>Board</w:t>
            </w:r>
            <w:r w:rsidRPr="00903642">
              <w:rPr>
                <w:rFonts w:cstheme="minorHAnsi"/>
                <w:color w:val="333333"/>
                <w:lang w:val="en-GB"/>
              </w:rPr>
              <w:t xml:space="preserve">’s progress against them </w:t>
            </w:r>
          </w:p>
          <w:p w:rsidR="00714DE1" w:rsidRPr="00903642" w:rsidRDefault="00714DE1" w:rsidP="00714DE1">
            <w:pPr>
              <w:jc w:val="center"/>
              <w:rPr>
                <w:rFonts w:cstheme="minorHAnsi"/>
                <w:b/>
                <w:color w:val="333333"/>
                <w:lang w:val="en-GB"/>
              </w:rPr>
            </w:pPr>
          </w:p>
        </w:tc>
        <w:tc>
          <w:tcPr>
            <w:tcW w:w="4621" w:type="dxa"/>
          </w:tcPr>
          <w:p w:rsidR="00714DE1" w:rsidRPr="00903642" w:rsidRDefault="00714DE1" w:rsidP="00714DE1">
            <w:pPr>
              <w:jc w:val="both"/>
              <w:rPr>
                <w:rFonts w:cstheme="minorHAnsi"/>
                <w:color w:val="333333"/>
                <w:lang w:val="en-GB"/>
              </w:rPr>
            </w:pPr>
            <w:r w:rsidRPr="00903642">
              <w:rPr>
                <w:rFonts w:cstheme="minorHAnsi"/>
                <w:color w:val="333333"/>
                <w:lang w:val="en-GB"/>
              </w:rPr>
              <w:t xml:space="preserve">1.1 The </w:t>
            </w:r>
            <w:r w:rsidR="00D12061" w:rsidRPr="00903642">
              <w:rPr>
                <w:rFonts w:cstheme="minorHAnsi"/>
                <w:color w:val="333333"/>
                <w:lang w:val="en-GB"/>
              </w:rPr>
              <w:t>Board</w:t>
            </w:r>
            <w:r w:rsidRPr="00903642">
              <w:rPr>
                <w:rFonts w:cstheme="minorHAnsi"/>
                <w:color w:val="333333"/>
                <w:lang w:val="en-GB"/>
              </w:rPr>
              <w:t xml:space="preserve"> sets the strategic aims and approves the annual plan and targets in line with </w:t>
            </w:r>
            <w:proofErr w:type="spellStart"/>
            <w:r w:rsidRPr="00903642">
              <w:rPr>
                <w:rFonts w:cstheme="minorHAnsi"/>
                <w:color w:val="333333"/>
                <w:lang w:val="en-GB"/>
              </w:rPr>
              <w:t>MoE</w:t>
            </w:r>
            <w:proofErr w:type="spellEnd"/>
            <w:r w:rsidRPr="00903642">
              <w:rPr>
                <w:rFonts w:cstheme="minorHAnsi"/>
                <w:color w:val="333333"/>
                <w:lang w:val="en-GB"/>
              </w:rPr>
              <w:t xml:space="preserve"> expectations </w:t>
            </w:r>
          </w:p>
          <w:p w:rsidR="00714DE1" w:rsidRPr="00903642" w:rsidRDefault="00714DE1" w:rsidP="00714DE1">
            <w:pPr>
              <w:jc w:val="both"/>
              <w:rPr>
                <w:rFonts w:cstheme="minorHAnsi"/>
                <w:color w:val="333333"/>
                <w:lang w:val="en-GB"/>
              </w:rPr>
            </w:pPr>
            <w:r w:rsidRPr="00903642">
              <w:rPr>
                <w:rFonts w:cstheme="minorHAnsi"/>
                <w:color w:val="333333"/>
                <w:lang w:val="en-GB"/>
              </w:rPr>
              <w:t xml:space="preserve">1.2 Regular </w:t>
            </w:r>
            <w:r w:rsidR="00D12061" w:rsidRPr="00903642">
              <w:rPr>
                <w:rFonts w:cstheme="minorHAnsi"/>
                <w:color w:val="333333"/>
                <w:lang w:val="en-GB"/>
              </w:rPr>
              <w:t>Board</w:t>
            </w:r>
            <w:r w:rsidRPr="00903642">
              <w:rPr>
                <w:rFonts w:cstheme="minorHAnsi"/>
                <w:color w:val="333333"/>
                <w:lang w:val="en-GB"/>
              </w:rPr>
              <w:t xml:space="preserve"> meetings include a report on progress towards achieving strategic aims</w:t>
            </w:r>
          </w:p>
          <w:p w:rsidR="00714DE1" w:rsidRPr="00903642" w:rsidRDefault="00714DE1" w:rsidP="00714DE1">
            <w:pPr>
              <w:jc w:val="both"/>
              <w:rPr>
                <w:rFonts w:cstheme="minorHAnsi"/>
                <w:b/>
                <w:color w:val="333333"/>
                <w:lang w:val="en-GB"/>
              </w:rPr>
            </w:pPr>
            <w:r w:rsidRPr="00903642">
              <w:rPr>
                <w:rFonts w:cstheme="minorHAnsi"/>
                <w:color w:val="333333"/>
                <w:lang w:val="en-GB"/>
              </w:rPr>
              <w:t xml:space="preserve"> 1.3 The Charter is the basis for all </w:t>
            </w:r>
            <w:r w:rsidR="00D12061" w:rsidRPr="00903642">
              <w:rPr>
                <w:rFonts w:cstheme="minorHAnsi"/>
                <w:color w:val="333333"/>
                <w:lang w:val="en-GB"/>
              </w:rPr>
              <w:t>Board</w:t>
            </w:r>
            <w:r w:rsidRPr="00903642">
              <w:rPr>
                <w:rFonts w:cstheme="minorHAnsi"/>
                <w:color w:val="333333"/>
                <w:lang w:val="en-GB"/>
              </w:rPr>
              <w:t xml:space="preserve"> decision making</w:t>
            </w:r>
          </w:p>
        </w:tc>
      </w:tr>
      <w:tr w:rsidR="00714DE1" w:rsidRPr="00903642" w:rsidTr="00714DE1">
        <w:tc>
          <w:tcPr>
            <w:tcW w:w="4621" w:type="dxa"/>
          </w:tcPr>
          <w:p w:rsidR="00714DE1" w:rsidRPr="00903642" w:rsidRDefault="00714DE1" w:rsidP="00714DE1">
            <w:pPr>
              <w:jc w:val="both"/>
              <w:rPr>
                <w:rFonts w:cstheme="minorHAnsi"/>
                <w:color w:val="333333"/>
                <w:lang w:val="en-GB"/>
              </w:rPr>
            </w:pPr>
            <w:r w:rsidRPr="00903642">
              <w:rPr>
                <w:rFonts w:cstheme="minorHAnsi"/>
                <w:color w:val="333333"/>
                <w:lang w:val="en-GB"/>
              </w:rPr>
              <w:lastRenderedPageBreak/>
              <w:t>2. Monitors financial management of the school and approves the budget</w:t>
            </w:r>
          </w:p>
        </w:tc>
        <w:tc>
          <w:tcPr>
            <w:tcW w:w="4621" w:type="dxa"/>
          </w:tcPr>
          <w:p w:rsidR="00714DE1" w:rsidRPr="00903642" w:rsidRDefault="00714DE1" w:rsidP="00714DE1">
            <w:pPr>
              <w:jc w:val="both"/>
              <w:rPr>
                <w:rFonts w:cstheme="minorHAnsi"/>
                <w:color w:val="333333"/>
                <w:lang w:val="en-GB"/>
              </w:rPr>
            </w:pPr>
            <w:r w:rsidRPr="00903642">
              <w:rPr>
                <w:rFonts w:cstheme="minorHAnsi"/>
                <w:color w:val="333333"/>
                <w:lang w:val="en-GB"/>
              </w:rPr>
              <w:t xml:space="preserve">2.1 Satisfactory performance of school against budget </w:t>
            </w:r>
          </w:p>
          <w:p w:rsidR="00714DE1" w:rsidRPr="00903642" w:rsidRDefault="00714DE1" w:rsidP="00714DE1">
            <w:pPr>
              <w:jc w:val="both"/>
              <w:rPr>
                <w:rFonts w:cstheme="minorHAnsi"/>
                <w:color w:val="333333"/>
                <w:lang w:val="en-GB"/>
              </w:rPr>
            </w:pPr>
            <w:r w:rsidRPr="00903642">
              <w:rPr>
                <w:rFonts w:cstheme="minorHAnsi"/>
                <w:color w:val="333333"/>
                <w:lang w:val="en-GB"/>
              </w:rPr>
              <w:t xml:space="preserve">2.2 Budget approved by the first meeting each year </w:t>
            </w:r>
          </w:p>
          <w:p w:rsidR="00714DE1" w:rsidRPr="00903642" w:rsidRDefault="00714DE1" w:rsidP="00714DE1">
            <w:pPr>
              <w:jc w:val="both"/>
              <w:rPr>
                <w:rFonts w:cstheme="minorHAnsi"/>
                <w:b/>
                <w:color w:val="333333"/>
                <w:lang w:val="en-GB"/>
              </w:rPr>
            </w:pPr>
          </w:p>
        </w:tc>
      </w:tr>
      <w:tr w:rsidR="00714DE1" w:rsidRPr="00903642" w:rsidTr="00714DE1">
        <w:tc>
          <w:tcPr>
            <w:tcW w:w="4621" w:type="dxa"/>
          </w:tcPr>
          <w:p w:rsidR="00714DE1" w:rsidRPr="00903642" w:rsidRDefault="00714DE1" w:rsidP="00586DEF">
            <w:pPr>
              <w:jc w:val="both"/>
              <w:rPr>
                <w:rFonts w:cstheme="minorHAnsi"/>
                <w:color w:val="333333"/>
                <w:lang w:val="en-GB"/>
              </w:rPr>
            </w:pPr>
            <w:r w:rsidRPr="00903642">
              <w:rPr>
                <w:rFonts w:cstheme="minorHAnsi"/>
                <w:color w:val="333333"/>
                <w:lang w:val="en-GB"/>
              </w:rPr>
              <w:t xml:space="preserve">3. Monitors and evaluates student progress and achievement through </w:t>
            </w:r>
            <w:r w:rsidR="00586DEF" w:rsidRPr="00903642">
              <w:rPr>
                <w:rFonts w:cstheme="minorHAnsi"/>
                <w:color w:val="333333"/>
                <w:lang w:val="en-GB"/>
              </w:rPr>
              <w:t>p</w:t>
            </w:r>
            <w:r w:rsidRPr="00903642">
              <w:rPr>
                <w:rFonts w:cstheme="minorHAnsi"/>
                <w:color w:val="333333"/>
                <w:lang w:val="en-GB"/>
              </w:rPr>
              <w:t xml:space="preserve">rincipal reporting  </w:t>
            </w:r>
          </w:p>
        </w:tc>
        <w:tc>
          <w:tcPr>
            <w:tcW w:w="4621" w:type="dxa"/>
          </w:tcPr>
          <w:p w:rsidR="00714DE1" w:rsidRPr="00903642" w:rsidRDefault="00714DE1" w:rsidP="00714DE1">
            <w:pPr>
              <w:jc w:val="both"/>
              <w:rPr>
                <w:rFonts w:cstheme="minorHAnsi"/>
                <w:color w:val="333333"/>
                <w:lang w:val="en-GB"/>
              </w:rPr>
            </w:pPr>
            <w:r w:rsidRPr="00903642">
              <w:rPr>
                <w:rFonts w:cstheme="minorHAnsi"/>
                <w:color w:val="333333"/>
                <w:lang w:val="en-GB"/>
              </w:rPr>
              <w:t xml:space="preserve">3.1 Reports at each regular </w:t>
            </w:r>
            <w:r w:rsidR="00D12061" w:rsidRPr="00903642">
              <w:rPr>
                <w:rFonts w:cstheme="minorHAnsi"/>
                <w:color w:val="333333"/>
                <w:lang w:val="en-GB"/>
              </w:rPr>
              <w:t>Board</w:t>
            </w:r>
            <w:r w:rsidRPr="00903642">
              <w:rPr>
                <w:rFonts w:cstheme="minorHAnsi"/>
                <w:color w:val="333333"/>
                <w:lang w:val="en-GB"/>
              </w:rPr>
              <w:t xml:space="preserve"> meeting highlight risk/success </w:t>
            </w:r>
          </w:p>
          <w:p w:rsidR="00714DE1" w:rsidRPr="00903642" w:rsidRDefault="00714DE1" w:rsidP="00714DE1">
            <w:pPr>
              <w:jc w:val="both"/>
              <w:rPr>
                <w:rFonts w:cstheme="minorHAnsi"/>
                <w:color w:val="333333"/>
                <w:lang w:val="en-GB"/>
              </w:rPr>
            </w:pPr>
            <w:r w:rsidRPr="00903642">
              <w:rPr>
                <w:rFonts w:cstheme="minorHAnsi"/>
                <w:color w:val="333333"/>
                <w:lang w:val="en-GB"/>
              </w:rPr>
              <w:t xml:space="preserve">3.2 Meet targets in annual plan, implement curriculum policy and satisfactory performance of curriculum education priorities  </w:t>
            </w:r>
          </w:p>
          <w:p w:rsidR="00714DE1" w:rsidRPr="00903642" w:rsidRDefault="00714DE1" w:rsidP="00714DE1">
            <w:pPr>
              <w:jc w:val="both"/>
              <w:rPr>
                <w:rFonts w:cstheme="minorHAnsi"/>
                <w:color w:val="333333"/>
                <w:lang w:val="en-GB"/>
              </w:rPr>
            </w:pPr>
            <w:r w:rsidRPr="00903642">
              <w:rPr>
                <w:rFonts w:cstheme="minorHAnsi"/>
                <w:color w:val="333333"/>
                <w:lang w:val="en-GB"/>
              </w:rPr>
              <w:t xml:space="preserve">3.3 </w:t>
            </w:r>
            <w:r w:rsidR="00D12061" w:rsidRPr="00903642">
              <w:rPr>
                <w:rFonts w:cstheme="minorHAnsi"/>
                <w:color w:val="333333"/>
                <w:lang w:val="en-GB"/>
              </w:rPr>
              <w:t>Board</w:t>
            </w:r>
            <w:r w:rsidRPr="00903642">
              <w:rPr>
                <w:rFonts w:cstheme="minorHAnsi"/>
                <w:color w:val="333333"/>
                <w:lang w:val="en-GB"/>
              </w:rPr>
              <w:t xml:space="preserve"> review</w:t>
            </w:r>
            <w:r w:rsidR="00586DEF" w:rsidRPr="00903642">
              <w:rPr>
                <w:rFonts w:cstheme="minorHAnsi"/>
                <w:color w:val="333333"/>
                <w:lang w:val="en-GB"/>
              </w:rPr>
              <w:t>s</w:t>
            </w:r>
            <w:r w:rsidRPr="00903642">
              <w:rPr>
                <w:rFonts w:cstheme="minorHAnsi"/>
                <w:color w:val="333333"/>
                <w:lang w:val="en-GB"/>
              </w:rPr>
              <w:t xml:space="preserve"> schedule covering curriculum and student progress and achievement reports are followed </w:t>
            </w:r>
          </w:p>
          <w:p w:rsidR="00714DE1" w:rsidRPr="00903642" w:rsidRDefault="00714DE1" w:rsidP="00714DE1">
            <w:pPr>
              <w:jc w:val="both"/>
              <w:rPr>
                <w:rFonts w:cstheme="minorHAnsi"/>
                <w:b/>
                <w:color w:val="333333"/>
                <w:lang w:val="en-GB"/>
              </w:rPr>
            </w:pPr>
          </w:p>
        </w:tc>
      </w:tr>
      <w:tr w:rsidR="00714DE1" w:rsidRPr="00903642" w:rsidTr="00714DE1">
        <w:tc>
          <w:tcPr>
            <w:tcW w:w="4621" w:type="dxa"/>
          </w:tcPr>
          <w:p w:rsidR="00714DE1" w:rsidRPr="00903642" w:rsidRDefault="00714DE1" w:rsidP="00714DE1">
            <w:pPr>
              <w:jc w:val="both"/>
              <w:rPr>
                <w:rFonts w:cstheme="minorHAnsi"/>
                <w:color w:val="333333"/>
                <w:lang w:val="en-GB"/>
              </w:rPr>
            </w:pPr>
            <w:r w:rsidRPr="00903642">
              <w:rPr>
                <w:rFonts w:cstheme="minorHAnsi"/>
                <w:color w:val="333333"/>
                <w:lang w:val="en-GB"/>
              </w:rPr>
              <w:t xml:space="preserve">4. Effectively manages risk   </w:t>
            </w:r>
          </w:p>
        </w:tc>
        <w:tc>
          <w:tcPr>
            <w:tcW w:w="4621" w:type="dxa"/>
          </w:tcPr>
          <w:p w:rsidR="00714DE1" w:rsidRPr="00903642" w:rsidRDefault="00714DE1" w:rsidP="00714DE1">
            <w:pPr>
              <w:jc w:val="both"/>
              <w:rPr>
                <w:rFonts w:cstheme="minorHAnsi"/>
                <w:color w:val="333333"/>
                <w:lang w:val="en-GB"/>
              </w:rPr>
            </w:pPr>
            <w:r w:rsidRPr="00903642">
              <w:rPr>
                <w:rFonts w:cstheme="minorHAnsi"/>
                <w:color w:val="333333"/>
                <w:lang w:val="en-GB"/>
              </w:rPr>
              <w:t xml:space="preserve">4.1 Attend </w:t>
            </w:r>
            <w:r w:rsidR="00D12061" w:rsidRPr="00903642">
              <w:rPr>
                <w:rFonts w:cstheme="minorHAnsi"/>
                <w:color w:val="333333"/>
                <w:lang w:val="en-GB"/>
              </w:rPr>
              <w:t>Board</w:t>
            </w:r>
            <w:r w:rsidRPr="00903642">
              <w:rPr>
                <w:rFonts w:cstheme="minorHAnsi"/>
                <w:color w:val="333333"/>
                <w:lang w:val="en-GB"/>
              </w:rPr>
              <w:t xml:space="preserve"> meetings having read </w:t>
            </w:r>
            <w:r w:rsidR="00D12061" w:rsidRPr="00903642">
              <w:rPr>
                <w:rFonts w:cstheme="minorHAnsi"/>
                <w:color w:val="333333"/>
                <w:lang w:val="en-GB"/>
              </w:rPr>
              <w:t>Board</w:t>
            </w:r>
            <w:r w:rsidRPr="00903642">
              <w:rPr>
                <w:rFonts w:cstheme="minorHAnsi"/>
                <w:color w:val="333333"/>
                <w:lang w:val="en-GB"/>
              </w:rPr>
              <w:t xml:space="preserve"> papers and reports and ready to discuss them</w:t>
            </w:r>
          </w:p>
          <w:p w:rsidR="00714DE1" w:rsidRPr="00903642" w:rsidRDefault="00714DE1" w:rsidP="00714DE1">
            <w:pPr>
              <w:jc w:val="both"/>
              <w:rPr>
                <w:rFonts w:cstheme="minorHAnsi"/>
                <w:color w:val="333333"/>
                <w:lang w:val="en-GB"/>
              </w:rPr>
            </w:pPr>
            <w:r w:rsidRPr="00903642">
              <w:rPr>
                <w:rFonts w:cstheme="minorHAnsi"/>
                <w:color w:val="333333"/>
                <w:lang w:val="en-GB"/>
              </w:rPr>
              <w:t xml:space="preserve">4.2 </w:t>
            </w:r>
            <w:r w:rsidR="00D12061" w:rsidRPr="00903642">
              <w:rPr>
                <w:rFonts w:cstheme="minorHAnsi"/>
                <w:color w:val="333333"/>
                <w:lang w:val="en-GB"/>
              </w:rPr>
              <w:t>Board</w:t>
            </w:r>
            <w:r w:rsidRPr="00903642">
              <w:rPr>
                <w:rFonts w:cstheme="minorHAnsi"/>
                <w:color w:val="333333"/>
                <w:lang w:val="en-GB"/>
              </w:rPr>
              <w:t xml:space="preserve"> meetings have a quorum</w:t>
            </w:r>
          </w:p>
          <w:p w:rsidR="00714DE1" w:rsidRPr="00903642" w:rsidRDefault="00714DE1" w:rsidP="00714DE1">
            <w:pPr>
              <w:jc w:val="both"/>
              <w:rPr>
                <w:rFonts w:cstheme="minorHAnsi"/>
                <w:color w:val="333333"/>
                <w:lang w:val="en-GB"/>
              </w:rPr>
            </w:pPr>
            <w:r w:rsidRPr="00903642">
              <w:rPr>
                <w:rFonts w:cstheme="minorHAnsi"/>
                <w:color w:val="333333"/>
                <w:lang w:val="en-GB"/>
              </w:rPr>
              <w:t xml:space="preserve">4.3 Remain briefed on internal/external risk environments and take action where necessary  </w:t>
            </w:r>
          </w:p>
          <w:p w:rsidR="00714DE1" w:rsidRPr="00903642" w:rsidRDefault="00714DE1" w:rsidP="00714DE1">
            <w:pPr>
              <w:jc w:val="both"/>
              <w:rPr>
                <w:rFonts w:cstheme="minorHAnsi"/>
                <w:color w:val="333333"/>
                <w:lang w:val="en-GB"/>
              </w:rPr>
            </w:pPr>
            <w:r w:rsidRPr="00903642">
              <w:rPr>
                <w:rFonts w:cstheme="minorHAnsi"/>
                <w:color w:val="333333"/>
                <w:lang w:val="en-GB"/>
              </w:rPr>
              <w:t xml:space="preserve">4.4 Identify 'trouble spots' in statements of audit and take action if necessary </w:t>
            </w:r>
          </w:p>
          <w:p w:rsidR="00714DE1" w:rsidRPr="00903642" w:rsidRDefault="00714DE1" w:rsidP="00714DE1">
            <w:pPr>
              <w:jc w:val="both"/>
              <w:rPr>
                <w:rFonts w:cstheme="minorHAnsi"/>
                <w:color w:val="333333"/>
                <w:lang w:val="en-GB"/>
              </w:rPr>
            </w:pPr>
            <w:r w:rsidRPr="00903642">
              <w:rPr>
                <w:rFonts w:cstheme="minorHAnsi"/>
                <w:color w:val="333333"/>
                <w:lang w:val="en-GB"/>
              </w:rPr>
              <w:t xml:space="preserve"> 4.5 Ensure that the principal reports on all potential and real risks when appropriate and take appropriate action </w:t>
            </w:r>
          </w:p>
          <w:p w:rsidR="00714DE1" w:rsidRPr="00903642" w:rsidRDefault="00714DE1" w:rsidP="00714DE1">
            <w:pPr>
              <w:jc w:val="both"/>
              <w:rPr>
                <w:rFonts w:cstheme="minorHAnsi"/>
                <w:b/>
                <w:color w:val="333333"/>
                <w:lang w:val="en-GB"/>
              </w:rPr>
            </w:pPr>
          </w:p>
        </w:tc>
      </w:tr>
      <w:tr w:rsidR="00714DE1" w:rsidRPr="00903642" w:rsidTr="00714DE1">
        <w:tc>
          <w:tcPr>
            <w:tcW w:w="4621" w:type="dxa"/>
          </w:tcPr>
          <w:p w:rsidR="00714DE1" w:rsidRPr="00903642" w:rsidRDefault="00714DE1" w:rsidP="00586DEF">
            <w:pPr>
              <w:rPr>
                <w:rFonts w:cstheme="minorHAnsi"/>
              </w:rPr>
            </w:pPr>
            <w:r w:rsidRPr="00903642">
              <w:rPr>
                <w:rFonts w:cstheme="minorHAnsi"/>
              </w:rPr>
              <w:t xml:space="preserve">5. Ensures compliance with legal requirements  </w:t>
            </w:r>
          </w:p>
        </w:tc>
        <w:tc>
          <w:tcPr>
            <w:tcW w:w="4621" w:type="dxa"/>
          </w:tcPr>
          <w:p w:rsidR="00714DE1" w:rsidRPr="00903642" w:rsidRDefault="00714DE1" w:rsidP="000F043C">
            <w:pPr>
              <w:rPr>
                <w:rFonts w:cstheme="minorHAnsi"/>
              </w:rPr>
            </w:pPr>
            <w:r w:rsidRPr="00903642">
              <w:rPr>
                <w:rFonts w:cstheme="minorHAnsi"/>
              </w:rPr>
              <w:t xml:space="preserve">5.1 New members are inducted to understand the  requirements of </w:t>
            </w:r>
            <w:r w:rsidR="00D12061" w:rsidRPr="00903642">
              <w:rPr>
                <w:rFonts w:cstheme="minorHAnsi"/>
              </w:rPr>
              <w:t>Board</w:t>
            </w:r>
            <w:r w:rsidRPr="00903642">
              <w:rPr>
                <w:rFonts w:cstheme="minorHAnsi"/>
              </w:rPr>
              <w:t xml:space="preserve"> members </w:t>
            </w:r>
          </w:p>
          <w:p w:rsidR="00714DE1" w:rsidRPr="00903642" w:rsidRDefault="00714DE1" w:rsidP="000F043C">
            <w:pPr>
              <w:rPr>
                <w:rFonts w:cstheme="minorHAnsi"/>
              </w:rPr>
            </w:pPr>
            <w:r w:rsidRPr="00903642">
              <w:rPr>
                <w:rFonts w:cstheme="minorHAnsi"/>
              </w:rPr>
              <w:t xml:space="preserve"> 5.2 New and continuing members</w:t>
            </w:r>
            <w:r w:rsidR="00586DEF" w:rsidRPr="00903642">
              <w:rPr>
                <w:rFonts w:cstheme="minorHAnsi"/>
              </w:rPr>
              <w:t xml:space="preserve"> are</w:t>
            </w:r>
            <w:r w:rsidRPr="00903642">
              <w:rPr>
                <w:rFonts w:cstheme="minorHAnsi"/>
              </w:rPr>
              <w:t xml:space="preserve"> kept aware of any changes in legal and reporting requirements for the school. </w:t>
            </w:r>
            <w:r w:rsidR="00D12061" w:rsidRPr="00903642">
              <w:rPr>
                <w:rFonts w:cstheme="minorHAnsi"/>
              </w:rPr>
              <w:t>Board</w:t>
            </w:r>
            <w:r w:rsidRPr="00903642">
              <w:rPr>
                <w:rFonts w:cstheme="minorHAnsi"/>
              </w:rPr>
              <w:t xml:space="preserve"> seeks appropriate advice when necessary </w:t>
            </w:r>
          </w:p>
          <w:p w:rsidR="00714DE1" w:rsidRPr="00903642" w:rsidRDefault="00714DE1" w:rsidP="000F043C">
            <w:pPr>
              <w:rPr>
                <w:rFonts w:cstheme="minorHAnsi"/>
              </w:rPr>
            </w:pPr>
            <w:r w:rsidRPr="00903642">
              <w:rPr>
                <w:rFonts w:cstheme="minorHAnsi"/>
              </w:rPr>
              <w:t xml:space="preserve"> 5.3 Accurate minutes of all </w:t>
            </w:r>
            <w:r w:rsidR="00D12061" w:rsidRPr="00903642">
              <w:rPr>
                <w:rFonts w:cstheme="minorHAnsi"/>
              </w:rPr>
              <w:t>Board</w:t>
            </w:r>
            <w:r w:rsidRPr="00903642">
              <w:rPr>
                <w:rFonts w:cstheme="minorHAnsi"/>
              </w:rPr>
              <w:t xml:space="preserve"> meetings, approved by</w:t>
            </w:r>
            <w:r w:rsidR="00586DEF" w:rsidRPr="00903642">
              <w:rPr>
                <w:rFonts w:cstheme="minorHAnsi"/>
              </w:rPr>
              <w:t xml:space="preserve"> the</w:t>
            </w:r>
            <w:r w:rsidRPr="00903642">
              <w:rPr>
                <w:rFonts w:cstheme="minorHAnsi"/>
              </w:rPr>
              <w:t xml:space="preserve"> </w:t>
            </w:r>
            <w:r w:rsidR="00D12061" w:rsidRPr="00903642">
              <w:rPr>
                <w:rFonts w:cstheme="minorHAnsi"/>
              </w:rPr>
              <w:t>Board</w:t>
            </w:r>
            <w:r w:rsidRPr="00903642">
              <w:rPr>
                <w:rFonts w:cstheme="minorHAnsi"/>
              </w:rPr>
              <w:t xml:space="preserve"> and signed by chair  </w:t>
            </w:r>
          </w:p>
          <w:p w:rsidR="00714DE1" w:rsidRPr="00903642" w:rsidRDefault="00714DE1" w:rsidP="000F043C">
            <w:pPr>
              <w:rPr>
                <w:rFonts w:cstheme="minorHAnsi"/>
              </w:rPr>
            </w:pPr>
            <w:r w:rsidRPr="00903642">
              <w:rPr>
                <w:rFonts w:cstheme="minorHAnsi"/>
              </w:rPr>
              <w:t>5.4 Individual staff/student matters are always discussed in public excluded session</w:t>
            </w:r>
          </w:p>
        </w:tc>
      </w:tr>
      <w:tr w:rsidR="00714DE1" w:rsidRPr="00903642" w:rsidTr="00714DE1">
        <w:tc>
          <w:tcPr>
            <w:tcW w:w="4621" w:type="dxa"/>
          </w:tcPr>
          <w:p w:rsidR="00714DE1" w:rsidRPr="00903642" w:rsidRDefault="00714DE1" w:rsidP="00586DEF">
            <w:pPr>
              <w:rPr>
                <w:rFonts w:cstheme="minorHAnsi"/>
              </w:rPr>
            </w:pPr>
            <w:r w:rsidRPr="00903642">
              <w:rPr>
                <w:rFonts w:cstheme="minorHAnsi"/>
              </w:rPr>
              <w:t xml:space="preserve">6. Attends </w:t>
            </w:r>
            <w:r w:rsidR="00D12061" w:rsidRPr="00903642">
              <w:rPr>
                <w:rFonts w:cstheme="minorHAnsi"/>
              </w:rPr>
              <w:t>Board</w:t>
            </w:r>
            <w:r w:rsidR="00586DEF" w:rsidRPr="00903642">
              <w:rPr>
                <w:rFonts w:cstheme="minorHAnsi"/>
              </w:rPr>
              <w:t xml:space="preserve"> meetings and takes an active </w:t>
            </w:r>
            <w:r w:rsidRPr="00903642">
              <w:rPr>
                <w:rFonts w:cstheme="minorHAnsi"/>
              </w:rPr>
              <w:t>role as a trustee</w:t>
            </w:r>
          </w:p>
        </w:tc>
        <w:tc>
          <w:tcPr>
            <w:tcW w:w="4621" w:type="dxa"/>
          </w:tcPr>
          <w:p w:rsidR="00714DE1" w:rsidRPr="00903642" w:rsidRDefault="00714DE1" w:rsidP="00586DEF">
            <w:pPr>
              <w:rPr>
                <w:rFonts w:cstheme="minorHAnsi"/>
              </w:rPr>
            </w:pPr>
            <w:r w:rsidRPr="00903642">
              <w:rPr>
                <w:rFonts w:cstheme="minorHAnsi"/>
              </w:rPr>
              <w:t xml:space="preserve">7.1 Attendance at 80% of meetings (minimum.) </w:t>
            </w:r>
          </w:p>
          <w:p w:rsidR="00714DE1" w:rsidRPr="00903642" w:rsidRDefault="00714DE1" w:rsidP="00586DEF">
            <w:pPr>
              <w:rPr>
                <w:rFonts w:cstheme="minorHAnsi"/>
              </w:rPr>
            </w:pPr>
            <w:r w:rsidRPr="00903642">
              <w:rPr>
                <w:rFonts w:cstheme="minorHAnsi"/>
              </w:rPr>
              <w:t xml:space="preserve">7.2 No unexplained absences at </w:t>
            </w:r>
            <w:r w:rsidR="00D12061" w:rsidRPr="00903642">
              <w:rPr>
                <w:rFonts w:cstheme="minorHAnsi"/>
              </w:rPr>
              <w:t>Board</w:t>
            </w:r>
            <w:r w:rsidRPr="00903642">
              <w:rPr>
                <w:rFonts w:cstheme="minorHAnsi"/>
              </w:rPr>
              <w:t xml:space="preserve"> meetings (3 consecutive absences without prior leave result in immediate step down) Refer Education Act 1989, s104 (1) (c) </w:t>
            </w:r>
          </w:p>
          <w:p w:rsidR="00714DE1" w:rsidRPr="00903642" w:rsidRDefault="00714DE1" w:rsidP="00586DEF">
            <w:pPr>
              <w:rPr>
                <w:rFonts w:cstheme="minorHAnsi"/>
              </w:rPr>
            </w:pPr>
            <w:r w:rsidRPr="00903642">
              <w:rPr>
                <w:rFonts w:cstheme="minorHAnsi"/>
              </w:rPr>
              <w:t xml:space="preserve">7.3 </w:t>
            </w:r>
            <w:r w:rsidR="00D12061" w:rsidRPr="00903642">
              <w:rPr>
                <w:rFonts w:cstheme="minorHAnsi"/>
              </w:rPr>
              <w:t>Board</w:t>
            </w:r>
            <w:r w:rsidRPr="00903642">
              <w:rPr>
                <w:rFonts w:cstheme="minorHAnsi"/>
              </w:rPr>
              <w:t xml:space="preserve"> papers read prior to attending </w:t>
            </w:r>
            <w:r w:rsidR="00D12061" w:rsidRPr="00903642">
              <w:rPr>
                <w:rFonts w:cstheme="minorHAnsi"/>
              </w:rPr>
              <w:t>Board</w:t>
            </w:r>
            <w:r w:rsidRPr="00903642">
              <w:rPr>
                <w:rFonts w:cstheme="minorHAnsi"/>
              </w:rPr>
              <w:t xml:space="preserve"> meetings</w:t>
            </w:r>
          </w:p>
        </w:tc>
      </w:tr>
      <w:tr w:rsidR="00714DE1" w:rsidRPr="00903642" w:rsidTr="00714DE1">
        <w:tc>
          <w:tcPr>
            <w:tcW w:w="4621" w:type="dxa"/>
          </w:tcPr>
          <w:p w:rsidR="00714DE1" w:rsidRPr="00903642" w:rsidRDefault="00714DE1" w:rsidP="003C6A44">
            <w:pPr>
              <w:rPr>
                <w:rFonts w:cstheme="minorHAnsi"/>
              </w:rPr>
            </w:pPr>
            <w:r w:rsidRPr="00903642">
              <w:rPr>
                <w:rFonts w:cstheme="minorHAnsi"/>
              </w:rPr>
              <w:t>8. Fulfils the intent of the Treaty of Waitangi by valuing and reflecting New Zealand’s dual cultural heritage</w:t>
            </w:r>
          </w:p>
        </w:tc>
        <w:tc>
          <w:tcPr>
            <w:tcW w:w="4621" w:type="dxa"/>
          </w:tcPr>
          <w:p w:rsidR="00714DE1" w:rsidRPr="00903642" w:rsidRDefault="00714DE1" w:rsidP="00714DE1">
            <w:pPr>
              <w:rPr>
                <w:rFonts w:cstheme="minorHAnsi"/>
              </w:rPr>
            </w:pPr>
            <w:r w:rsidRPr="00903642">
              <w:rPr>
                <w:rFonts w:cstheme="minorHAnsi"/>
              </w:rPr>
              <w:t xml:space="preserve">8.1 The </w:t>
            </w:r>
            <w:r w:rsidR="00D12061" w:rsidRPr="00903642">
              <w:rPr>
                <w:rFonts w:cstheme="minorHAnsi"/>
              </w:rPr>
              <w:t>Board</w:t>
            </w:r>
            <w:r w:rsidRPr="00903642">
              <w:rPr>
                <w:rFonts w:cstheme="minorHAnsi"/>
              </w:rPr>
              <w:t xml:space="preserve"> is culturally responsive and inclusive</w:t>
            </w:r>
          </w:p>
          <w:p w:rsidR="00EC6DF6" w:rsidRPr="00903642" w:rsidRDefault="00EC6DF6" w:rsidP="00714DE1">
            <w:pPr>
              <w:rPr>
                <w:rFonts w:cstheme="minorHAnsi"/>
              </w:rPr>
            </w:pPr>
            <w:r w:rsidRPr="00903642">
              <w:rPr>
                <w:rFonts w:cstheme="minorHAnsi"/>
              </w:rPr>
              <w:t xml:space="preserve">8.2 Treaty of Waitangi implications are considered in </w:t>
            </w:r>
            <w:r w:rsidR="00D12061" w:rsidRPr="00903642">
              <w:rPr>
                <w:rFonts w:cstheme="minorHAnsi"/>
              </w:rPr>
              <w:t>Board</w:t>
            </w:r>
            <w:r w:rsidRPr="00903642">
              <w:rPr>
                <w:rFonts w:cstheme="minorHAnsi"/>
              </w:rPr>
              <w:t xml:space="preserve"> decisions</w:t>
            </w:r>
          </w:p>
        </w:tc>
      </w:tr>
      <w:tr w:rsidR="00714DE1" w:rsidRPr="00903642" w:rsidTr="00714DE1">
        <w:tc>
          <w:tcPr>
            <w:tcW w:w="4621" w:type="dxa"/>
          </w:tcPr>
          <w:p w:rsidR="00714DE1" w:rsidRPr="00903642" w:rsidRDefault="00714DE1" w:rsidP="003C6A44">
            <w:pPr>
              <w:rPr>
                <w:rFonts w:cstheme="minorHAnsi"/>
              </w:rPr>
            </w:pPr>
            <w:r w:rsidRPr="00903642">
              <w:rPr>
                <w:rFonts w:cstheme="minorHAnsi"/>
              </w:rPr>
              <w:t xml:space="preserve">9. Approves and monitors personnel policy and procedures and acts as a good employer  </w:t>
            </w:r>
          </w:p>
        </w:tc>
        <w:tc>
          <w:tcPr>
            <w:tcW w:w="4621" w:type="dxa"/>
          </w:tcPr>
          <w:p w:rsidR="00714DE1" w:rsidRPr="00903642" w:rsidRDefault="00714DE1" w:rsidP="00714DE1">
            <w:pPr>
              <w:rPr>
                <w:rFonts w:cstheme="minorHAnsi"/>
              </w:rPr>
            </w:pPr>
            <w:r w:rsidRPr="00903642">
              <w:rPr>
                <w:rFonts w:cstheme="minorHAnsi"/>
              </w:rPr>
              <w:t>9.1 Become and remain familiar with employment conditions of school, staff employment agreements and award arrangements</w:t>
            </w:r>
          </w:p>
        </w:tc>
      </w:tr>
      <w:tr w:rsidR="00714DE1" w:rsidRPr="00903642" w:rsidTr="00714DE1">
        <w:tc>
          <w:tcPr>
            <w:tcW w:w="4621" w:type="dxa"/>
          </w:tcPr>
          <w:p w:rsidR="00714DE1" w:rsidRPr="00903642" w:rsidRDefault="00714DE1" w:rsidP="003C6A44">
            <w:pPr>
              <w:rPr>
                <w:rFonts w:cstheme="minorHAnsi"/>
              </w:rPr>
            </w:pPr>
            <w:r w:rsidRPr="00903642">
              <w:rPr>
                <w:rFonts w:cstheme="minorHAnsi"/>
              </w:rPr>
              <w:lastRenderedPageBreak/>
              <w:t>10. Appoints, appraises the performance of and supports the principal</w:t>
            </w:r>
          </w:p>
        </w:tc>
        <w:tc>
          <w:tcPr>
            <w:tcW w:w="4621" w:type="dxa"/>
          </w:tcPr>
          <w:p w:rsidR="00714DE1" w:rsidRPr="00903642" w:rsidRDefault="00714DE1" w:rsidP="00714DE1">
            <w:pPr>
              <w:rPr>
                <w:rFonts w:cstheme="minorHAnsi"/>
              </w:rPr>
            </w:pPr>
            <w:r w:rsidRPr="00903642">
              <w:rPr>
                <w:rFonts w:cstheme="minorHAnsi"/>
              </w:rPr>
              <w:t>10.1 Principal’s performance management system in place &amp; implemented</w:t>
            </w:r>
          </w:p>
        </w:tc>
      </w:tr>
      <w:tr w:rsidR="00714DE1" w:rsidRPr="00903642" w:rsidTr="00714DE1">
        <w:tc>
          <w:tcPr>
            <w:tcW w:w="4621" w:type="dxa"/>
          </w:tcPr>
          <w:p w:rsidR="00714DE1" w:rsidRPr="00903642" w:rsidRDefault="00714DE1" w:rsidP="003C6A44">
            <w:pPr>
              <w:rPr>
                <w:rFonts w:cstheme="minorHAnsi"/>
              </w:rPr>
            </w:pPr>
            <w:r w:rsidRPr="00903642">
              <w:rPr>
                <w:rFonts w:cstheme="minorHAnsi"/>
              </w:rPr>
              <w:t xml:space="preserve">11. Deals with disputes and conflicts referred to the </w:t>
            </w:r>
            <w:r w:rsidR="00D12061" w:rsidRPr="00903642">
              <w:rPr>
                <w:rFonts w:cstheme="minorHAnsi"/>
              </w:rPr>
              <w:t>Board</w:t>
            </w:r>
            <w:r w:rsidRPr="00903642">
              <w:rPr>
                <w:rFonts w:cstheme="minorHAnsi"/>
              </w:rPr>
              <w:t xml:space="preserve"> as per the school’s concerns and complaints procedures</w:t>
            </w:r>
          </w:p>
        </w:tc>
        <w:tc>
          <w:tcPr>
            <w:tcW w:w="4621" w:type="dxa"/>
          </w:tcPr>
          <w:p w:rsidR="00714DE1" w:rsidRPr="00903642" w:rsidRDefault="00714DE1" w:rsidP="00714DE1">
            <w:pPr>
              <w:rPr>
                <w:rFonts w:cstheme="minorHAnsi"/>
              </w:rPr>
            </w:pPr>
            <w:r w:rsidRPr="00903642">
              <w:rPr>
                <w:rFonts w:cstheme="minorHAnsi"/>
              </w:rPr>
              <w:t xml:space="preserve">11.1 Successful resolution of any disputes and conflicts referred  </w:t>
            </w:r>
          </w:p>
        </w:tc>
      </w:tr>
      <w:tr w:rsidR="00714DE1" w:rsidRPr="00903642" w:rsidTr="00714DE1">
        <w:tc>
          <w:tcPr>
            <w:tcW w:w="4621" w:type="dxa"/>
          </w:tcPr>
          <w:p w:rsidR="00714DE1" w:rsidRPr="00903642" w:rsidRDefault="00714DE1" w:rsidP="003C6A44">
            <w:pPr>
              <w:rPr>
                <w:rFonts w:cstheme="minorHAnsi"/>
              </w:rPr>
            </w:pPr>
            <w:r w:rsidRPr="00903642">
              <w:rPr>
                <w:rFonts w:cstheme="minorHAnsi"/>
              </w:rPr>
              <w:t>12.  Represents the school in a positive, professional manner</w:t>
            </w:r>
          </w:p>
        </w:tc>
        <w:tc>
          <w:tcPr>
            <w:tcW w:w="4621" w:type="dxa"/>
          </w:tcPr>
          <w:p w:rsidR="00714DE1" w:rsidRPr="00903642" w:rsidRDefault="00714DE1" w:rsidP="00F23A39">
            <w:pPr>
              <w:rPr>
                <w:rFonts w:cstheme="minorHAnsi"/>
              </w:rPr>
            </w:pPr>
            <w:r w:rsidRPr="00903642">
              <w:rPr>
                <w:rFonts w:cstheme="minorHAnsi"/>
              </w:rPr>
              <w:t xml:space="preserve">12.1 Code of  </w:t>
            </w:r>
            <w:r w:rsidR="00F23A39" w:rsidRPr="00903642">
              <w:rPr>
                <w:rFonts w:cstheme="minorHAnsi"/>
              </w:rPr>
              <w:t>conduct is</w:t>
            </w:r>
            <w:r w:rsidRPr="00903642">
              <w:rPr>
                <w:rFonts w:cstheme="minorHAnsi"/>
              </w:rPr>
              <w:t xml:space="preserve"> adhered to</w:t>
            </w:r>
          </w:p>
        </w:tc>
      </w:tr>
      <w:tr w:rsidR="00F23A39" w:rsidRPr="00903642" w:rsidTr="00714DE1">
        <w:tc>
          <w:tcPr>
            <w:tcW w:w="4621" w:type="dxa"/>
          </w:tcPr>
          <w:p w:rsidR="00F23A39" w:rsidRPr="00903642" w:rsidRDefault="00F23A39" w:rsidP="00F23A39">
            <w:pPr>
              <w:rPr>
                <w:rFonts w:cstheme="minorHAnsi"/>
              </w:rPr>
            </w:pPr>
            <w:r w:rsidRPr="00903642">
              <w:rPr>
                <w:rFonts w:cstheme="minorHAnsi"/>
              </w:rPr>
              <w:t>13. Oversees, conserves and enhances the resource base</w:t>
            </w:r>
          </w:p>
        </w:tc>
        <w:tc>
          <w:tcPr>
            <w:tcW w:w="4621" w:type="dxa"/>
          </w:tcPr>
          <w:p w:rsidR="00F23A39" w:rsidRPr="00903642" w:rsidRDefault="00F23A39" w:rsidP="00F23A39">
            <w:pPr>
              <w:rPr>
                <w:rFonts w:cstheme="minorHAnsi"/>
              </w:rPr>
            </w:pPr>
            <w:r w:rsidRPr="00903642">
              <w:rPr>
                <w:rFonts w:cstheme="minorHAnsi"/>
              </w:rPr>
              <w:t>13.1  Property/resources meet the needs of the student achievement aims</w:t>
            </w:r>
          </w:p>
        </w:tc>
      </w:tr>
      <w:tr w:rsidR="00F23A39" w:rsidRPr="00903642" w:rsidTr="00714DE1">
        <w:tc>
          <w:tcPr>
            <w:tcW w:w="4621" w:type="dxa"/>
          </w:tcPr>
          <w:p w:rsidR="00F23A39" w:rsidRPr="00903642" w:rsidRDefault="00F23A39" w:rsidP="00F23A39">
            <w:pPr>
              <w:rPr>
                <w:rFonts w:cstheme="minorHAnsi"/>
              </w:rPr>
            </w:pPr>
            <w:r w:rsidRPr="00903642">
              <w:rPr>
                <w:rFonts w:cstheme="minorHAnsi"/>
              </w:rPr>
              <w:t xml:space="preserve">14. Effectively hands over governance to new </w:t>
            </w:r>
            <w:r w:rsidR="00D12061" w:rsidRPr="00903642">
              <w:rPr>
                <w:rFonts w:cstheme="minorHAnsi"/>
              </w:rPr>
              <w:t>Board</w:t>
            </w:r>
            <w:r w:rsidRPr="00903642">
              <w:rPr>
                <w:rFonts w:cstheme="minorHAnsi"/>
              </w:rPr>
              <w:t>/trustees at election time</w:t>
            </w:r>
          </w:p>
        </w:tc>
        <w:tc>
          <w:tcPr>
            <w:tcW w:w="4621" w:type="dxa"/>
          </w:tcPr>
          <w:p w:rsidR="00F23A39" w:rsidRPr="00903642" w:rsidRDefault="00F23A39" w:rsidP="00F23A39">
            <w:pPr>
              <w:rPr>
                <w:rFonts w:cstheme="minorHAnsi"/>
              </w:rPr>
            </w:pPr>
            <w:r w:rsidRPr="00903642">
              <w:rPr>
                <w:rFonts w:cstheme="minorHAnsi"/>
              </w:rPr>
              <w:t xml:space="preserve">14.1 New trustees </w:t>
            </w:r>
            <w:r w:rsidR="008534BB" w:rsidRPr="00903642">
              <w:rPr>
                <w:rFonts w:cstheme="minorHAnsi"/>
              </w:rPr>
              <w:t xml:space="preserve">are </w:t>
            </w:r>
            <w:r w:rsidRPr="00903642">
              <w:rPr>
                <w:rFonts w:cstheme="minorHAnsi"/>
              </w:rPr>
              <w:t>fully briefed and able to participate following attendance at an orientation programme</w:t>
            </w:r>
          </w:p>
        </w:tc>
      </w:tr>
    </w:tbl>
    <w:p w:rsidR="00F23A39" w:rsidRPr="00903642" w:rsidRDefault="00F23A39" w:rsidP="00BC5749">
      <w:pPr>
        <w:spacing w:after="0" w:line="240" w:lineRule="auto"/>
        <w:jc w:val="both"/>
        <w:rPr>
          <w:rFonts w:cstheme="minorHAnsi"/>
          <w:b/>
          <w:color w:val="333333"/>
          <w:lang w:val="en-GB"/>
        </w:rPr>
      </w:pPr>
    </w:p>
    <w:p w:rsidR="00F23A39" w:rsidRPr="00903642" w:rsidRDefault="00F23A39" w:rsidP="00EC6DF6">
      <w:pPr>
        <w:rPr>
          <w:rFonts w:cstheme="minorHAnsi"/>
          <w:b/>
          <w:u w:val="single"/>
          <w:lang w:val="en-GB"/>
        </w:rPr>
      </w:pPr>
      <w:r w:rsidRPr="00903642">
        <w:rPr>
          <w:rFonts w:cstheme="minorHAnsi"/>
          <w:b/>
          <w:lang w:val="en-GB"/>
        </w:rPr>
        <w:t>3.</w:t>
      </w:r>
      <w:r w:rsidRPr="00903642">
        <w:rPr>
          <w:rFonts w:cstheme="minorHAnsi"/>
          <w:b/>
          <w:lang w:val="en-GB"/>
        </w:rPr>
        <w:tab/>
      </w:r>
      <w:r w:rsidRPr="00903642">
        <w:rPr>
          <w:rFonts w:cstheme="minorHAnsi"/>
          <w:b/>
          <w:u w:val="single"/>
          <w:lang w:val="en-GB"/>
        </w:rPr>
        <w:t>Trustees Code of Conduct Policy</w:t>
      </w:r>
    </w:p>
    <w:p w:rsidR="00903642" w:rsidRPr="00903642" w:rsidRDefault="00903642" w:rsidP="00903642">
      <w:pPr>
        <w:rPr>
          <w:rFonts w:ascii="Calibri" w:hAnsi="Calibri" w:cs="Calibri"/>
        </w:rPr>
      </w:pPr>
      <w:r w:rsidRPr="00903642">
        <w:rPr>
          <w:rFonts w:ascii="Calibri" w:hAnsi="Calibri" w:cs="Calibri"/>
        </w:rPr>
        <w:t xml:space="preserve">The Board of Trustees of Kimbolton School is committed to ethical conduct in all areas of its </w:t>
      </w:r>
      <w:r>
        <w:rPr>
          <w:rFonts w:ascii="Calibri" w:hAnsi="Calibri" w:cs="Calibri"/>
        </w:rPr>
        <w:t>responsibilities and authority.</w:t>
      </w:r>
    </w:p>
    <w:p w:rsidR="00903642" w:rsidRPr="00903642" w:rsidRDefault="00903642" w:rsidP="00903642">
      <w:pPr>
        <w:rPr>
          <w:rFonts w:ascii="Calibri" w:hAnsi="Calibri" w:cs="Calibri"/>
        </w:rPr>
      </w:pPr>
      <w:r w:rsidRPr="00903642">
        <w:rPr>
          <w:rFonts w:ascii="Calibri" w:hAnsi="Calibri" w:cs="Calibri"/>
        </w:rPr>
        <w:t>Trustees agree to adhere to the following Code of Conduct and to:</w:t>
      </w:r>
    </w:p>
    <w:p w:rsidR="00903642" w:rsidRPr="00903642" w:rsidRDefault="00903642" w:rsidP="00903642">
      <w:pPr>
        <w:pStyle w:val="ListParagraph"/>
        <w:numPr>
          <w:ilvl w:val="0"/>
          <w:numId w:val="40"/>
        </w:numPr>
        <w:jc w:val="both"/>
        <w:rPr>
          <w:rFonts w:cs="Calibri"/>
        </w:rPr>
      </w:pPr>
      <w:r w:rsidRPr="00903642">
        <w:rPr>
          <w:rFonts w:cs="Calibri"/>
        </w:rPr>
        <w:t>Ensure the needs of all students and their learning are given full consideration in planning, developing, resourcing and implementing the school’s curriculum.</w:t>
      </w:r>
    </w:p>
    <w:p w:rsidR="00903642" w:rsidRPr="00903642" w:rsidRDefault="00903642" w:rsidP="00903642">
      <w:pPr>
        <w:pStyle w:val="ListParagraph"/>
        <w:numPr>
          <w:ilvl w:val="0"/>
          <w:numId w:val="40"/>
        </w:numPr>
        <w:jc w:val="both"/>
        <w:rPr>
          <w:rFonts w:cs="Calibri"/>
        </w:rPr>
      </w:pPr>
      <w:r w:rsidRPr="00903642">
        <w:rPr>
          <w:rFonts w:cs="Calibri"/>
        </w:rPr>
        <w:t xml:space="preserve">Ensure that all students are provided with an education which respects their dignity, rights and individuality, and which challenges them to reach the highest standards of personal achievement </w:t>
      </w:r>
    </w:p>
    <w:p w:rsidR="00903642" w:rsidRPr="00903642" w:rsidRDefault="00903642" w:rsidP="00903642">
      <w:pPr>
        <w:pStyle w:val="ListParagraph"/>
        <w:numPr>
          <w:ilvl w:val="0"/>
          <w:numId w:val="40"/>
        </w:numPr>
        <w:jc w:val="both"/>
        <w:rPr>
          <w:rFonts w:cs="Calibri"/>
        </w:rPr>
      </w:pPr>
      <w:r w:rsidRPr="00903642">
        <w:rPr>
          <w:rFonts w:cs="Calibri"/>
        </w:rPr>
        <w:t>Serve their school and their community to the best of their ability and be honest, trustworthy, loyal and fair in all matters relevant to their roles and responsibilities</w:t>
      </w:r>
    </w:p>
    <w:p w:rsidR="00903642" w:rsidRPr="00903642" w:rsidRDefault="00903642" w:rsidP="00903642">
      <w:pPr>
        <w:pStyle w:val="ListParagraph"/>
        <w:numPr>
          <w:ilvl w:val="0"/>
          <w:numId w:val="40"/>
        </w:numPr>
        <w:jc w:val="both"/>
        <w:rPr>
          <w:rFonts w:cs="Calibri"/>
        </w:rPr>
      </w:pPr>
      <w:r w:rsidRPr="00903642">
        <w:rPr>
          <w:rFonts w:cs="Calibri"/>
        </w:rPr>
        <w:t>Respect the integrity of the principal staff, parents and students</w:t>
      </w:r>
    </w:p>
    <w:p w:rsidR="00903642" w:rsidRPr="00903642" w:rsidRDefault="00903642" w:rsidP="00903642">
      <w:pPr>
        <w:pStyle w:val="ListParagraph"/>
        <w:numPr>
          <w:ilvl w:val="0"/>
          <w:numId w:val="40"/>
        </w:numPr>
        <w:jc w:val="both"/>
        <w:rPr>
          <w:rFonts w:cs="Calibri"/>
        </w:rPr>
      </w:pPr>
      <w:r w:rsidRPr="00903642">
        <w:rPr>
          <w:rFonts w:cs="Calibri"/>
        </w:rPr>
        <w:t xml:space="preserve">Maintain the confidentiality and trust vested in them. </w:t>
      </w:r>
    </w:p>
    <w:p w:rsidR="00903642" w:rsidRPr="00903642" w:rsidRDefault="00903642" w:rsidP="00903642">
      <w:pPr>
        <w:pStyle w:val="ListParagraph"/>
        <w:numPr>
          <w:ilvl w:val="0"/>
          <w:numId w:val="40"/>
        </w:numPr>
        <w:jc w:val="both"/>
        <w:rPr>
          <w:rFonts w:cs="Calibri"/>
        </w:rPr>
      </w:pPr>
      <w:r w:rsidRPr="00903642">
        <w:rPr>
          <w:rFonts w:cs="Calibri"/>
        </w:rPr>
        <w:t>Observe the confidentiality of non-public information acquired in their role of trustee and not disclose to any other persons such information that might be harmful to the school.</w:t>
      </w:r>
    </w:p>
    <w:p w:rsidR="00903642" w:rsidRPr="00903642" w:rsidRDefault="00903642" w:rsidP="00903642">
      <w:pPr>
        <w:pStyle w:val="ListParagraph"/>
        <w:numPr>
          <w:ilvl w:val="0"/>
          <w:numId w:val="40"/>
        </w:numPr>
        <w:jc w:val="both"/>
        <w:rPr>
          <w:rFonts w:cs="Calibri"/>
        </w:rPr>
      </w:pPr>
      <w:r w:rsidRPr="00903642">
        <w:rPr>
          <w:rFonts w:cs="Calibri"/>
        </w:rPr>
        <w:t>Be diligent and attend Board meetings prepared for full and appropriate participation in decision making.</w:t>
      </w:r>
    </w:p>
    <w:p w:rsidR="00903642" w:rsidRPr="00903642" w:rsidRDefault="00903642" w:rsidP="00903642">
      <w:pPr>
        <w:pStyle w:val="ListParagraph"/>
        <w:numPr>
          <w:ilvl w:val="0"/>
          <w:numId w:val="40"/>
        </w:numPr>
        <w:jc w:val="both"/>
        <w:rPr>
          <w:rFonts w:cs="Calibri"/>
        </w:rPr>
      </w:pPr>
      <w:r w:rsidRPr="00903642">
        <w:rPr>
          <w:rFonts w:cs="Calibri"/>
        </w:rPr>
        <w:t>Ensure that individual trustees do not act independently of the Board's decisions.</w:t>
      </w:r>
    </w:p>
    <w:p w:rsidR="00903642" w:rsidRPr="00903642" w:rsidRDefault="00903642" w:rsidP="00903642">
      <w:pPr>
        <w:pStyle w:val="ListParagraph"/>
        <w:numPr>
          <w:ilvl w:val="0"/>
          <w:numId w:val="40"/>
        </w:numPr>
        <w:jc w:val="both"/>
        <w:rPr>
          <w:rFonts w:cs="Calibri"/>
        </w:rPr>
      </w:pPr>
      <w:r w:rsidRPr="00903642">
        <w:rPr>
          <w:rFonts w:cs="Calibri"/>
        </w:rPr>
        <w:t>Speak with one voice through the Boards adopted policies and ensure that any disagreements with the Board's stance are resolved within the Board.</w:t>
      </w:r>
    </w:p>
    <w:p w:rsidR="00903642" w:rsidRPr="00903642" w:rsidRDefault="00903642" w:rsidP="00903642">
      <w:pPr>
        <w:pStyle w:val="ListParagraph"/>
        <w:numPr>
          <w:ilvl w:val="0"/>
          <w:numId w:val="40"/>
        </w:numPr>
        <w:jc w:val="both"/>
        <w:rPr>
          <w:rFonts w:cs="Calibri"/>
        </w:rPr>
      </w:pPr>
      <w:r w:rsidRPr="00903642">
        <w:rPr>
          <w:rFonts w:cs="Calibri"/>
        </w:rPr>
        <w:t>Avoid any conflicts of interest with respect to their responsibility as a Board member.</w:t>
      </w:r>
    </w:p>
    <w:p w:rsidR="00903642" w:rsidRPr="00903642" w:rsidRDefault="00903642" w:rsidP="00903642">
      <w:pPr>
        <w:pStyle w:val="ListParagraph"/>
        <w:numPr>
          <w:ilvl w:val="0"/>
          <w:numId w:val="40"/>
        </w:numPr>
        <w:jc w:val="both"/>
        <w:rPr>
          <w:rFonts w:cs="Calibri"/>
        </w:rPr>
      </w:pPr>
      <w:r w:rsidRPr="00903642">
        <w:rPr>
          <w:rFonts w:cs="Calibri"/>
        </w:rPr>
        <w:t xml:space="preserve">Recognise the lack of authority in any individual trustee or subgroup of the Board in any interaction with principal or staff. </w:t>
      </w:r>
    </w:p>
    <w:p w:rsidR="00903642" w:rsidRPr="00903642" w:rsidRDefault="00903642" w:rsidP="00903642">
      <w:pPr>
        <w:pStyle w:val="ListParagraph"/>
        <w:numPr>
          <w:ilvl w:val="0"/>
          <w:numId w:val="40"/>
        </w:numPr>
        <w:jc w:val="both"/>
        <w:rPr>
          <w:rFonts w:cs="Calibri"/>
        </w:rPr>
      </w:pPr>
      <w:r w:rsidRPr="00903642">
        <w:rPr>
          <w:rFonts w:cs="Calibri"/>
        </w:rPr>
        <w:t>Recognise that only the chairperson can speak for the Board.</w:t>
      </w:r>
    </w:p>
    <w:p w:rsidR="00903642" w:rsidRPr="00903642" w:rsidRDefault="00903642" w:rsidP="00903642">
      <w:pPr>
        <w:pStyle w:val="ListParagraph"/>
        <w:numPr>
          <w:ilvl w:val="0"/>
          <w:numId w:val="40"/>
        </w:numPr>
        <w:spacing w:after="0" w:line="240" w:lineRule="auto"/>
        <w:ind w:left="448" w:hanging="357"/>
        <w:jc w:val="both"/>
        <w:rPr>
          <w:rFonts w:cs="Calibri"/>
        </w:rPr>
      </w:pPr>
      <w:r w:rsidRPr="00903642">
        <w:rPr>
          <w:rFonts w:cs="Calibri"/>
        </w:rPr>
        <w:t>Continually self-monitor their individual performance as trustees against policies and against any other current board evaluation tools.</w:t>
      </w:r>
    </w:p>
    <w:p w:rsidR="00903642" w:rsidRPr="00903642" w:rsidRDefault="00903642" w:rsidP="00903642">
      <w:pPr>
        <w:numPr>
          <w:ilvl w:val="0"/>
          <w:numId w:val="40"/>
        </w:numPr>
        <w:spacing w:after="0" w:line="240" w:lineRule="auto"/>
        <w:ind w:left="448" w:hanging="357"/>
        <w:rPr>
          <w:rFonts w:ascii="Calibri" w:hAnsi="Calibri" w:cs="Calibri"/>
        </w:rPr>
      </w:pPr>
      <w:r w:rsidRPr="00903642">
        <w:rPr>
          <w:rFonts w:ascii="Calibri" w:hAnsi="Calibri" w:cs="Calibri"/>
        </w:rPr>
        <w:t>Exercise their powers of governance in a way that fulfils the intent of the Treaty of Waitangi by valuing and reflecting New Zealand’s dual cultural heritage.</w:t>
      </w:r>
    </w:p>
    <w:p w:rsidR="00903642" w:rsidRPr="00903642" w:rsidRDefault="00903642" w:rsidP="00903642">
      <w:pPr>
        <w:pStyle w:val="ListParagraph"/>
        <w:numPr>
          <w:ilvl w:val="0"/>
          <w:numId w:val="40"/>
        </w:numPr>
        <w:jc w:val="both"/>
        <w:rPr>
          <w:rFonts w:cs="Calibri"/>
        </w:rPr>
      </w:pPr>
      <w:r w:rsidRPr="00903642">
        <w:rPr>
          <w:rFonts w:cs="Calibri"/>
        </w:rPr>
        <w:t>Be prepared to undertake appropriate training in order to be more effective as a trustee</w:t>
      </w:r>
    </w:p>
    <w:p w:rsidR="00F23A39" w:rsidRPr="00903642" w:rsidRDefault="00F23A39" w:rsidP="00EC6DF6">
      <w:pPr>
        <w:rPr>
          <w:rFonts w:cstheme="minorHAnsi"/>
          <w:b/>
          <w:u w:val="single"/>
          <w:lang w:val="en-GB"/>
        </w:rPr>
      </w:pPr>
      <w:r w:rsidRPr="00903642">
        <w:rPr>
          <w:rFonts w:cstheme="minorHAnsi"/>
          <w:b/>
          <w:lang w:val="en-GB"/>
        </w:rPr>
        <w:t>4.</w:t>
      </w:r>
      <w:r w:rsidRPr="00903642">
        <w:rPr>
          <w:rFonts w:cstheme="minorHAnsi"/>
          <w:b/>
          <w:lang w:val="en-GB"/>
        </w:rPr>
        <w:tab/>
      </w:r>
      <w:r w:rsidRPr="00903642">
        <w:rPr>
          <w:rFonts w:cstheme="minorHAnsi"/>
          <w:b/>
          <w:u w:val="single"/>
          <w:lang w:val="en-GB"/>
        </w:rPr>
        <w:t>Role of the Chairperson</w:t>
      </w:r>
    </w:p>
    <w:p w:rsidR="00EC6DF6" w:rsidRPr="00903642" w:rsidRDefault="0070537F" w:rsidP="0070537F">
      <w:pPr>
        <w:jc w:val="both"/>
        <w:rPr>
          <w:rFonts w:cstheme="minorHAnsi"/>
          <w:color w:val="333333"/>
          <w:lang w:val="en-GB"/>
        </w:rPr>
      </w:pPr>
      <w:r w:rsidRPr="00903642">
        <w:rPr>
          <w:rFonts w:cstheme="minorHAnsi"/>
          <w:color w:val="333333"/>
          <w:lang w:val="en-GB"/>
        </w:rPr>
        <w:t xml:space="preserve">At Kimbolton School, the role of the Chairperson is important in ensuring the ongoing success of the </w:t>
      </w:r>
      <w:r w:rsidR="00D12061" w:rsidRPr="00903642">
        <w:rPr>
          <w:rFonts w:cstheme="minorHAnsi"/>
          <w:color w:val="333333"/>
          <w:lang w:val="en-GB"/>
        </w:rPr>
        <w:t>Board</w:t>
      </w:r>
      <w:r w:rsidRPr="00903642">
        <w:rPr>
          <w:rFonts w:cstheme="minorHAnsi"/>
          <w:color w:val="333333"/>
          <w:lang w:val="en-GB"/>
        </w:rPr>
        <w:t xml:space="preserve"> and school. The Chairperson is the leader of the </w:t>
      </w:r>
      <w:r w:rsidR="00D12061" w:rsidRPr="00903642">
        <w:rPr>
          <w:rFonts w:cstheme="minorHAnsi"/>
          <w:color w:val="333333"/>
          <w:lang w:val="en-GB"/>
        </w:rPr>
        <w:t>Board</w:t>
      </w:r>
      <w:r w:rsidRPr="00903642">
        <w:rPr>
          <w:rFonts w:cstheme="minorHAnsi"/>
          <w:color w:val="333333"/>
          <w:lang w:val="en-GB"/>
        </w:rPr>
        <w:t xml:space="preserve"> and carries overall responsibility for the integrity of the </w:t>
      </w:r>
      <w:r w:rsidR="00D12061" w:rsidRPr="00903642">
        <w:rPr>
          <w:rFonts w:cstheme="minorHAnsi"/>
          <w:color w:val="333333"/>
          <w:lang w:val="en-GB"/>
        </w:rPr>
        <w:t>Board</w:t>
      </w:r>
      <w:r w:rsidRPr="00903642">
        <w:rPr>
          <w:rFonts w:cstheme="minorHAnsi"/>
          <w:color w:val="333333"/>
          <w:lang w:val="en-GB"/>
        </w:rPr>
        <w:t>'s processes.</w:t>
      </w:r>
      <w:r w:rsidR="00EC6DF6" w:rsidRPr="00903642">
        <w:rPr>
          <w:rFonts w:cstheme="minorHAnsi"/>
          <w:color w:val="333333"/>
          <w:lang w:val="en-GB"/>
        </w:rPr>
        <w:t xml:space="preserve"> The Chairperson ensures that each trustee has a full and fair opportunity to be heard and understood by the other members of the </w:t>
      </w:r>
      <w:r w:rsidR="00D12061" w:rsidRPr="00903642">
        <w:rPr>
          <w:rFonts w:cstheme="minorHAnsi"/>
          <w:color w:val="333333"/>
          <w:lang w:val="en-GB"/>
        </w:rPr>
        <w:t>Board</w:t>
      </w:r>
      <w:r w:rsidR="00EC6DF6" w:rsidRPr="00903642">
        <w:rPr>
          <w:rFonts w:cstheme="minorHAnsi"/>
          <w:color w:val="333333"/>
          <w:lang w:val="en-GB"/>
        </w:rPr>
        <w:t xml:space="preserve"> in order that collective opinion can be developed and a </w:t>
      </w:r>
      <w:r w:rsidR="00D12061" w:rsidRPr="00903642">
        <w:rPr>
          <w:rFonts w:cstheme="minorHAnsi"/>
          <w:color w:val="333333"/>
          <w:lang w:val="en-GB"/>
        </w:rPr>
        <w:t>Board</w:t>
      </w:r>
      <w:r w:rsidR="00EC6DF6" w:rsidRPr="00903642">
        <w:rPr>
          <w:rFonts w:cstheme="minorHAnsi"/>
          <w:color w:val="333333"/>
          <w:lang w:val="en-GB"/>
        </w:rPr>
        <w:t xml:space="preserve"> decision reached. The </w:t>
      </w:r>
      <w:r w:rsidR="00D12061" w:rsidRPr="00903642">
        <w:rPr>
          <w:rFonts w:cstheme="minorHAnsi"/>
          <w:color w:val="333333"/>
          <w:lang w:val="en-GB"/>
        </w:rPr>
        <w:t>Board</w:t>
      </w:r>
      <w:r w:rsidR="00EC6DF6" w:rsidRPr="00903642">
        <w:rPr>
          <w:rFonts w:cstheme="minorHAnsi"/>
          <w:color w:val="333333"/>
          <w:lang w:val="en-GB"/>
        </w:rPr>
        <w:t xml:space="preserve">’s ability to meet its obligations, and the plans and targets it has set, are enhanced by the leadership and guidance provided by the Chairperson. </w:t>
      </w:r>
    </w:p>
    <w:p w:rsidR="00EC6DF6" w:rsidRPr="00903642" w:rsidRDefault="0070537F" w:rsidP="00EC6DF6">
      <w:pPr>
        <w:jc w:val="both"/>
        <w:rPr>
          <w:rFonts w:cstheme="minorHAnsi"/>
          <w:color w:val="333333"/>
          <w:lang w:val="en-GB"/>
        </w:rPr>
      </w:pPr>
      <w:r w:rsidRPr="00903642">
        <w:rPr>
          <w:rFonts w:cstheme="minorHAnsi"/>
          <w:color w:val="333333"/>
          <w:lang w:val="en-GB"/>
        </w:rPr>
        <w:t>In addition to the general responsibilities of all trustees the Chairperson has the following responsibilities:</w:t>
      </w:r>
    </w:p>
    <w:p w:rsidR="00EC6DF6" w:rsidRPr="00903642" w:rsidRDefault="00EC6DF6" w:rsidP="00EC6DF6">
      <w:pPr>
        <w:pStyle w:val="ListParagraph"/>
        <w:numPr>
          <w:ilvl w:val="0"/>
          <w:numId w:val="20"/>
        </w:numPr>
        <w:jc w:val="both"/>
        <w:rPr>
          <w:rFonts w:cstheme="minorHAnsi"/>
          <w:color w:val="333333"/>
          <w:lang w:val="en-GB"/>
        </w:rPr>
      </w:pPr>
      <w:r w:rsidRPr="00903642">
        <w:rPr>
          <w:rFonts w:cstheme="minorHAnsi"/>
          <w:color w:val="333333"/>
          <w:lang w:val="en-GB"/>
        </w:rPr>
        <w:t xml:space="preserve">Welcomes new trustees, ensures that the conflict of interest disclosure is made and that the Code of Conduct is understood and signed and leads new trustee induction </w:t>
      </w:r>
    </w:p>
    <w:p w:rsidR="00EC6DF6" w:rsidRPr="00903642" w:rsidRDefault="00EC6DF6" w:rsidP="00EC6DF6">
      <w:pPr>
        <w:pStyle w:val="ListParagraph"/>
        <w:numPr>
          <w:ilvl w:val="0"/>
          <w:numId w:val="20"/>
        </w:numPr>
        <w:jc w:val="both"/>
        <w:rPr>
          <w:rFonts w:cstheme="minorHAnsi"/>
          <w:color w:val="333333"/>
          <w:lang w:val="en-GB"/>
        </w:rPr>
      </w:pPr>
      <w:r w:rsidRPr="00903642">
        <w:rPr>
          <w:rFonts w:cstheme="minorHAnsi"/>
          <w:color w:val="333333"/>
          <w:lang w:val="en-GB"/>
        </w:rPr>
        <w:t>Assists trustees’ understanding of their role, responsibilities and accountability including the need to comply with the Code of Conduct</w:t>
      </w:r>
    </w:p>
    <w:p w:rsidR="00EC6DF6" w:rsidRPr="00903642" w:rsidRDefault="00EC6DF6" w:rsidP="00EC6DF6">
      <w:pPr>
        <w:pStyle w:val="ListParagraph"/>
        <w:numPr>
          <w:ilvl w:val="0"/>
          <w:numId w:val="20"/>
        </w:numPr>
        <w:jc w:val="both"/>
        <w:rPr>
          <w:rFonts w:cstheme="minorHAnsi"/>
          <w:color w:val="333333"/>
          <w:lang w:val="en-GB"/>
        </w:rPr>
      </w:pPr>
      <w:r w:rsidRPr="00903642">
        <w:rPr>
          <w:rFonts w:cstheme="minorHAnsi"/>
          <w:color w:val="333333"/>
          <w:lang w:val="en-GB"/>
        </w:rPr>
        <w:t>Leads the trustees and develops them as a cohesive and effective team</w:t>
      </w:r>
    </w:p>
    <w:p w:rsidR="00EC6DF6" w:rsidRPr="00903642" w:rsidRDefault="00EC6DF6" w:rsidP="00EC6DF6">
      <w:pPr>
        <w:pStyle w:val="ListParagraph"/>
        <w:numPr>
          <w:ilvl w:val="0"/>
          <w:numId w:val="20"/>
        </w:numPr>
        <w:jc w:val="both"/>
        <w:rPr>
          <w:rFonts w:cstheme="minorHAnsi"/>
          <w:color w:val="333333"/>
          <w:lang w:val="en-GB"/>
        </w:rPr>
      </w:pPr>
      <w:r w:rsidRPr="00903642">
        <w:rPr>
          <w:rFonts w:cstheme="minorHAnsi"/>
          <w:color w:val="333333"/>
          <w:lang w:val="en-GB"/>
        </w:rPr>
        <w:t xml:space="preserve">Ensures that the work of the </w:t>
      </w:r>
      <w:r w:rsidR="00D12061" w:rsidRPr="00903642">
        <w:rPr>
          <w:rFonts w:cstheme="minorHAnsi"/>
          <w:color w:val="333333"/>
          <w:lang w:val="en-GB"/>
        </w:rPr>
        <w:t>Board</w:t>
      </w:r>
      <w:r w:rsidRPr="00903642">
        <w:rPr>
          <w:rFonts w:cstheme="minorHAnsi"/>
          <w:color w:val="333333"/>
          <w:lang w:val="en-GB"/>
        </w:rPr>
        <w:t xml:space="preserve"> is completed </w:t>
      </w:r>
    </w:p>
    <w:p w:rsidR="00EC6DF6" w:rsidRPr="00903642" w:rsidRDefault="00EC6DF6" w:rsidP="00EC6DF6">
      <w:pPr>
        <w:pStyle w:val="ListParagraph"/>
        <w:numPr>
          <w:ilvl w:val="0"/>
          <w:numId w:val="20"/>
        </w:numPr>
        <w:jc w:val="both"/>
        <w:rPr>
          <w:rFonts w:cstheme="minorHAnsi"/>
          <w:color w:val="333333"/>
          <w:lang w:val="en-GB"/>
        </w:rPr>
      </w:pPr>
      <w:r w:rsidRPr="00903642">
        <w:rPr>
          <w:rFonts w:cstheme="minorHAnsi"/>
          <w:color w:val="333333"/>
          <w:lang w:val="en-GB"/>
        </w:rPr>
        <w:t xml:space="preserve">Ensures that trustees act within </w:t>
      </w:r>
      <w:r w:rsidR="00D12061" w:rsidRPr="00903642">
        <w:rPr>
          <w:rFonts w:cstheme="minorHAnsi"/>
          <w:color w:val="333333"/>
          <w:lang w:val="en-GB"/>
        </w:rPr>
        <w:t>Board</w:t>
      </w:r>
      <w:r w:rsidRPr="00903642">
        <w:rPr>
          <w:rFonts w:cstheme="minorHAnsi"/>
          <w:color w:val="333333"/>
          <w:lang w:val="en-GB"/>
        </w:rPr>
        <w:t xml:space="preserve"> policy and delegations at all times and do not act independently of the </w:t>
      </w:r>
      <w:r w:rsidR="00D12061" w:rsidRPr="00903642">
        <w:rPr>
          <w:rFonts w:cstheme="minorHAnsi"/>
          <w:color w:val="333333"/>
          <w:lang w:val="en-GB"/>
        </w:rPr>
        <w:t>Board</w:t>
      </w:r>
    </w:p>
    <w:p w:rsidR="00EC6DF6" w:rsidRPr="00903642" w:rsidRDefault="00EC6DF6" w:rsidP="00EC6DF6">
      <w:pPr>
        <w:pStyle w:val="ListParagraph"/>
        <w:numPr>
          <w:ilvl w:val="0"/>
          <w:numId w:val="20"/>
        </w:numPr>
        <w:jc w:val="both"/>
        <w:rPr>
          <w:rFonts w:cstheme="minorHAnsi"/>
          <w:color w:val="333333"/>
          <w:lang w:val="en-GB"/>
        </w:rPr>
      </w:pPr>
      <w:r w:rsidRPr="00903642">
        <w:rPr>
          <w:rFonts w:cstheme="minorHAnsi"/>
          <w:color w:val="333333"/>
          <w:lang w:val="en-GB"/>
        </w:rPr>
        <w:t xml:space="preserve">Sets the </w:t>
      </w:r>
      <w:r w:rsidR="00D12061" w:rsidRPr="00903642">
        <w:rPr>
          <w:rFonts w:cstheme="minorHAnsi"/>
          <w:color w:val="333333"/>
          <w:lang w:val="en-GB"/>
        </w:rPr>
        <w:t>Board</w:t>
      </w:r>
      <w:r w:rsidRPr="00903642">
        <w:rPr>
          <w:rFonts w:cstheme="minorHAnsi"/>
          <w:color w:val="333333"/>
          <w:lang w:val="en-GB"/>
        </w:rPr>
        <w:t>'s agenda and ensures that all trustees have the required information for informed discussion of the agenda items</w:t>
      </w:r>
    </w:p>
    <w:p w:rsidR="00EC6DF6" w:rsidRPr="00903642" w:rsidRDefault="00EC6DF6" w:rsidP="00EC6DF6">
      <w:pPr>
        <w:pStyle w:val="ListParagraph"/>
        <w:numPr>
          <w:ilvl w:val="0"/>
          <w:numId w:val="20"/>
        </w:numPr>
        <w:jc w:val="both"/>
        <w:rPr>
          <w:rFonts w:cstheme="minorHAnsi"/>
          <w:color w:val="333333"/>
          <w:lang w:val="en-GB"/>
        </w:rPr>
      </w:pPr>
      <w:r w:rsidRPr="00903642">
        <w:rPr>
          <w:rFonts w:cstheme="minorHAnsi"/>
          <w:color w:val="333333"/>
          <w:lang w:val="en-GB"/>
        </w:rPr>
        <w:t xml:space="preserve">Ensures that the meeting agenda content is only about those issues which according to </w:t>
      </w:r>
      <w:r w:rsidR="00D12061" w:rsidRPr="00903642">
        <w:rPr>
          <w:rFonts w:cstheme="minorHAnsi"/>
          <w:color w:val="333333"/>
          <w:lang w:val="en-GB"/>
        </w:rPr>
        <w:t>Board</w:t>
      </w:r>
      <w:r w:rsidRPr="00903642">
        <w:rPr>
          <w:rFonts w:cstheme="minorHAnsi"/>
          <w:color w:val="333333"/>
          <w:lang w:val="en-GB"/>
        </w:rPr>
        <w:t xml:space="preserve"> policy clearly belong to the </w:t>
      </w:r>
      <w:r w:rsidR="00D12061" w:rsidRPr="00903642">
        <w:rPr>
          <w:rFonts w:cstheme="minorHAnsi"/>
          <w:color w:val="333333"/>
          <w:lang w:val="en-GB"/>
        </w:rPr>
        <w:t>Board</w:t>
      </w:r>
      <w:r w:rsidRPr="00903642">
        <w:rPr>
          <w:rFonts w:cstheme="minorHAnsi"/>
          <w:color w:val="333333"/>
          <w:lang w:val="en-GB"/>
        </w:rPr>
        <w:t xml:space="preserve"> to decide</w:t>
      </w:r>
    </w:p>
    <w:p w:rsidR="00EC6DF6" w:rsidRPr="00903642" w:rsidRDefault="00EC6DF6" w:rsidP="00EC6DF6">
      <w:pPr>
        <w:pStyle w:val="ListParagraph"/>
        <w:numPr>
          <w:ilvl w:val="0"/>
          <w:numId w:val="20"/>
        </w:numPr>
        <w:jc w:val="both"/>
        <w:rPr>
          <w:rFonts w:cstheme="minorHAnsi"/>
          <w:color w:val="333333"/>
          <w:lang w:val="en-GB"/>
        </w:rPr>
      </w:pPr>
      <w:r w:rsidRPr="00903642">
        <w:rPr>
          <w:rFonts w:cstheme="minorHAnsi"/>
          <w:color w:val="333333"/>
          <w:lang w:val="en-GB"/>
        </w:rPr>
        <w:t xml:space="preserve">Effectively organises and presides over </w:t>
      </w:r>
      <w:r w:rsidR="00D12061" w:rsidRPr="00903642">
        <w:rPr>
          <w:rFonts w:cstheme="minorHAnsi"/>
          <w:color w:val="333333"/>
          <w:lang w:val="en-GB"/>
        </w:rPr>
        <w:t>Board</w:t>
      </w:r>
      <w:r w:rsidRPr="00903642">
        <w:rPr>
          <w:rFonts w:cstheme="minorHAnsi"/>
          <w:color w:val="333333"/>
          <w:lang w:val="en-GB"/>
        </w:rPr>
        <w:t xml:space="preserve"> meetings ensuring that such meetings are conducted in accordance with the Education Act 1989, the relevant sections of the Local Government Official Information and Meetings Act 1987 and any relevant </w:t>
      </w:r>
      <w:r w:rsidR="00D12061" w:rsidRPr="00903642">
        <w:rPr>
          <w:rFonts w:cstheme="minorHAnsi"/>
          <w:color w:val="333333"/>
          <w:lang w:val="en-GB"/>
        </w:rPr>
        <w:t>Board</w:t>
      </w:r>
      <w:r w:rsidRPr="00903642">
        <w:rPr>
          <w:rFonts w:cstheme="minorHAnsi"/>
          <w:color w:val="333333"/>
          <w:lang w:val="en-GB"/>
        </w:rPr>
        <w:t xml:space="preserve"> policies</w:t>
      </w:r>
    </w:p>
    <w:p w:rsidR="00EC6DF6" w:rsidRPr="00903642" w:rsidRDefault="00EC6DF6" w:rsidP="00EC6DF6">
      <w:pPr>
        <w:pStyle w:val="ListParagraph"/>
        <w:numPr>
          <w:ilvl w:val="0"/>
          <w:numId w:val="20"/>
        </w:numPr>
        <w:jc w:val="both"/>
        <w:rPr>
          <w:rFonts w:cstheme="minorHAnsi"/>
          <w:color w:val="333333"/>
          <w:lang w:val="en-GB"/>
        </w:rPr>
      </w:pPr>
      <w:r w:rsidRPr="00903642">
        <w:rPr>
          <w:rFonts w:cstheme="minorHAnsi"/>
          <w:color w:val="333333"/>
          <w:lang w:val="en-GB"/>
        </w:rPr>
        <w:t xml:space="preserve">Ensures all trustees have the opportunity to participate in </w:t>
      </w:r>
      <w:r w:rsidR="00D12061" w:rsidRPr="00903642">
        <w:rPr>
          <w:rFonts w:cstheme="minorHAnsi"/>
          <w:color w:val="333333"/>
          <w:lang w:val="en-GB"/>
        </w:rPr>
        <w:t>Board</w:t>
      </w:r>
      <w:r w:rsidRPr="00903642">
        <w:rPr>
          <w:rFonts w:cstheme="minorHAnsi"/>
          <w:color w:val="333333"/>
          <w:lang w:val="en-GB"/>
        </w:rPr>
        <w:t xml:space="preserve"> discussions</w:t>
      </w:r>
    </w:p>
    <w:p w:rsidR="00EC6DF6" w:rsidRPr="00903642" w:rsidRDefault="00EC6DF6" w:rsidP="00EC6DF6">
      <w:pPr>
        <w:pStyle w:val="ListParagraph"/>
        <w:numPr>
          <w:ilvl w:val="0"/>
          <w:numId w:val="20"/>
        </w:numPr>
        <w:jc w:val="both"/>
        <w:rPr>
          <w:rFonts w:cstheme="minorHAnsi"/>
          <w:color w:val="333333"/>
          <w:lang w:val="en-GB"/>
        </w:rPr>
      </w:pPr>
      <w:r w:rsidRPr="00903642">
        <w:rPr>
          <w:rFonts w:cstheme="minorHAnsi"/>
          <w:color w:val="333333"/>
          <w:lang w:val="en-GB"/>
        </w:rPr>
        <w:t xml:space="preserve">Represents the </w:t>
      </w:r>
      <w:r w:rsidR="00D12061" w:rsidRPr="00903642">
        <w:rPr>
          <w:rFonts w:cstheme="minorHAnsi"/>
          <w:color w:val="333333"/>
          <w:lang w:val="en-GB"/>
        </w:rPr>
        <w:t>Board</w:t>
      </w:r>
      <w:r w:rsidRPr="00903642">
        <w:rPr>
          <w:rFonts w:cstheme="minorHAnsi"/>
          <w:color w:val="333333"/>
          <w:lang w:val="en-GB"/>
        </w:rPr>
        <w:t xml:space="preserve"> to external parties as an official spokesperson for the </w:t>
      </w:r>
      <w:r w:rsidR="00D12061" w:rsidRPr="00903642">
        <w:rPr>
          <w:rFonts w:cstheme="minorHAnsi"/>
          <w:color w:val="333333"/>
          <w:lang w:val="en-GB"/>
        </w:rPr>
        <w:t>Board</w:t>
      </w:r>
      <w:r w:rsidRPr="00903642">
        <w:rPr>
          <w:rFonts w:cstheme="minorHAnsi"/>
          <w:color w:val="333333"/>
          <w:lang w:val="en-GB"/>
        </w:rPr>
        <w:t xml:space="preserve"> except for those matters where this has been delegated to another person/s </w:t>
      </w:r>
    </w:p>
    <w:p w:rsidR="00EC6DF6" w:rsidRPr="00903642" w:rsidRDefault="00EC6DF6" w:rsidP="00EC6DF6">
      <w:pPr>
        <w:pStyle w:val="ListParagraph"/>
        <w:numPr>
          <w:ilvl w:val="0"/>
          <w:numId w:val="20"/>
        </w:numPr>
        <w:jc w:val="both"/>
        <w:rPr>
          <w:rFonts w:cstheme="minorHAnsi"/>
          <w:color w:val="333333"/>
          <w:lang w:val="en-GB"/>
        </w:rPr>
      </w:pPr>
      <w:r w:rsidRPr="00903642">
        <w:rPr>
          <w:rFonts w:cstheme="minorHAnsi"/>
          <w:color w:val="333333"/>
          <w:lang w:val="en-GB"/>
        </w:rPr>
        <w:t>Establishes and maintains a productive working relationship with the Principal</w:t>
      </w:r>
    </w:p>
    <w:p w:rsidR="00EC6DF6" w:rsidRPr="00903642" w:rsidRDefault="00EC6DF6" w:rsidP="00EC6DF6">
      <w:pPr>
        <w:pStyle w:val="ListParagraph"/>
        <w:numPr>
          <w:ilvl w:val="0"/>
          <w:numId w:val="20"/>
        </w:numPr>
        <w:jc w:val="both"/>
        <w:rPr>
          <w:rFonts w:cstheme="minorHAnsi"/>
          <w:color w:val="333333"/>
          <w:lang w:val="en-GB"/>
        </w:rPr>
      </w:pPr>
      <w:r w:rsidRPr="00903642">
        <w:rPr>
          <w:rFonts w:cstheme="minorHAnsi"/>
          <w:color w:val="333333"/>
          <w:lang w:val="en-GB"/>
        </w:rPr>
        <w:t xml:space="preserve">Ensures that the Principal’s performance agreement and appraisal are completed on an annual basis  </w:t>
      </w:r>
    </w:p>
    <w:p w:rsidR="00511277" w:rsidRPr="00903642" w:rsidRDefault="00511277" w:rsidP="00EC6DF6">
      <w:pPr>
        <w:rPr>
          <w:rFonts w:cstheme="minorHAnsi"/>
          <w:b/>
          <w:u w:val="single"/>
          <w:lang w:val="en-GB"/>
        </w:rPr>
      </w:pPr>
      <w:r w:rsidRPr="00903642">
        <w:rPr>
          <w:rFonts w:cstheme="minorHAnsi"/>
          <w:b/>
          <w:lang w:val="en-GB"/>
        </w:rPr>
        <w:t xml:space="preserve">5. </w:t>
      </w:r>
      <w:r w:rsidR="001052F1" w:rsidRPr="00903642">
        <w:rPr>
          <w:rFonts w:cstheme="minorHAnsi"/>
          <w:b/>
          <w:lang w:val="en-GB"/>
        </w:rPr>
        <w:tab/>
      </w:r>
      <w:r w:rsidRPr="00903642">
        <w:rPr>
          <w:rFonts w:cstheme="minorHAnsi"/>
          <w:b/>
          <w:u w:val="single"/>
          <w:lang w:val="en-GB"/>
        </w:rPr>
        <w:t xml:space="preserve">The Relationship between the </w:t>
      </w:r>
      <w:r w:rsidR="00D12061" w:rsidRPr="00903642">
        <w:rPr>
          <w:rFonts w:cstheme="minorHAnsi"/>
          <w:b/>
          <w:u w:val="single"/>
          <w:lang w:val="en-GB"/>
        </w:rPr>
        <w:t>Board</w:t>
      </w:r>
      <w:r w:rsidRPr="00903642">
        <w:rPr>
          <w:rFonts w:cstheme="minorHAnsi"/>
          <w:b/>
          <w:u w:val="single"/>
          <w:lang w:val="en-GB"/>
        </w:rPr>
        <w:t xml:space="preserve"> and the Principal </w:t>
      </w:r>
    </w:p>
    <w:p w:rsidR="00511277" w:rsidRPr="00903642" w:rsidRDefault="00511277" w:rsidP="00511277">
      <w:pPr>
        <w:jc w:val="both"/>
        <w:rPr>
          <w:rFonts w:cstheme="minorHAnsi"/>
          <w:color w:val="333333"/>
          <w:lang w:val="en-GB"/>
        </w:rPr>
      </w:pPr>
      <w:r w:rsidRPr="00903642">
        <w:rPr>
          <w:rFonts w:cstheme="minorHAnsi"/>
          <w:color w:val="333333"/>
          <w:lang w:val="en-GB"/>
        </w:rPr>
        <w:t xml:space="preserve">The performance of the school depends significantly on the effectiveness of this relationship and as such a positive, productive working relationship must be developed and maintained. The </w:t>
      </w:r>
      <w:r w:rsidR="00D12061" w:rsidRPr="00903642">
        <w:rPr>
          <w:rFonts w:cstheme="minorHAnsi"/>
          <w:color w:val="333333"/>
          <w:lang w:val="en-GB"/>
        </w:rPr>
        <w:t>Board</w:t>
      </w:r>
      <w:r w:rsidRPr="00903642">
        <w:rPr>
          <w:rFonts w:cstheme="minorHAnsi"/>
          <w:color w:val="333333"/>
          <w:lang w:val="en-GB"/>
        </w:rPr>
        <w:t xml:space="preserve"> and the principal form the leadership team and as such clear role definitions have been developed.  </w:t>
      </w:r>
    </w:p>
    <w:p w:rsidR="00EC6DF6" w:rsidRPr="00903642" w:rsidRDefault="00EC6DF6" w:rsidP="00511277">
      <w:pPr>
        <w:jc w:val="both"/>
        <w:rPr>
          <w:rFonts w:cstheme="minorHAnsi"/>
          <w:color w:val="333333"/>
          <w:lang w:val="en-GB"/>
        </w:rPr>
      </w:pPr>
      <w:r w:rsidRPr="00903642">
        <w:rPr>
          <w:rFonts w:cstheme="minorHAnsi"/>
          <w:color w:val="333333"/>
          <w:lang w:val="en-GB"/>
        </w:rPr>
        <w:t>Relationship principles include:</w:t>
      </w:r>
    </w:p>
    <w:p w:rsidR="00EC6DF6" w:rsidRPr="00903642" w:rsidRDefault="00EC6DF6" w:rsidP="00EC6DF6">
      <w:pPr>
        <w:pStyle w:val="ListParagraph"/>
        <w:numPr>
          <w:ilvl w:val="0"/>
          <w:numId w:val="23"/>
        </w:numPr>
        <w:jc w:val="both"/>
        <w:rPr>
          <w:rFonts w:cstheme="minorHAnsi"/>
          <w:color w:val="333333"/>
          <w:lang w:val="en-GB"/>
        </w:rPr>
      </w:pPr>
      <w:r w:rsidRPr="00903642">
        <w:rPr>
          <w:rFonts w:cstheme="minorHAnsi"/>
          <w:color w:val="333333"/>
          <w:lang w:val="en-GB"/>
        </w:rPr>
        <w:t>A positive, productive working relationship between the Principal and Chairperson is both central and vital to the school. This relationship is</w:t>
      </w:r>
      <w:r w:rsidR="00AD44E7" w:rsidRPr="00903642">
        <w:rPr>
          <w:rFonts w:cstheme="minorHAnsi"/>
          <w:color w:val="333333"/>
          <w:lang w:val="en-GB"/>
        </w:rPr>
        <w:t xml:space="preserve"> based on mutual trust, respect, integrity and ability.</w:t>
      </w:r>
    </w:p>
    <w:p w:rsidR="00EC6DF6" w:rsidRPr="00903642" w:rsidRDefault="00EC6DF6" w:rsidP="00EC6DF6">
      <w:pPr>
        <w:pStyle w:val="ListParagraph"/>
        <w:numPr>
          <w:ilvl w:val="0"/>
          <w:numId w:val="23"/>
        </w:numPr>
        <w:jc w:val="both"/>
        <w:rPr>
          <w:rFonts w:cstheme="minorHAnsi"/>
          <w:color w:val="333333"/>
          <w:lang w:val="en-GB"/>
        </w:rPr>
      </w:pPr>
      <w:r w:rsidRPr="00903642">
        <w:rPr>
          <w:rFonts w:cstheme="minorHAnsi"/>
          <w:color w:val="333333"/>
          <w:lang w:val="en-GB"/>
        </w:rPr>
        <w:t xml:space="preserve">The Principal and Chairperson must work collaboratively and there should be no surprises at </w:t>
      </w:r>
      <w:r w:rsidR="00D12061" w:rsidRPr="00903642">
        <w:rPr>
          <w:rFonts w:cstheme="minorHAnsi"/>
          <w:color w:val="333333"/>
          <w:lang w:val="en-GB"/>
        </w:rPr>
        <w:t>Board</w:t>
      </w:r>
      <w:r w:rsidRPr="00903642">
        <w:rPr>
          <w:rFonts w:cstheme="minorHAnsi"/>
          <w:color w:val="333333"/>
          <w:lang w:val="en-GB"/>
        </w:rPr>
        <w:t xml:space="preserve"> meetings. Each must be able to counsel the other on performance concerns.</w:t>
      </w:r>
    </w:p>
    <w:p w:rsidR="00AD44E7" w:rsidRPr="00903642" w:rsidRDefault="00EC6DF6" w:rsidP="00EC6DF6">
      <w:pPr>
        <w:pStyle w:val="ListParagraph"/>
        <w:numPr>
          <w:ilvl w:val="0"/>
          <w:numId w:val="23"/>
        </w:numPr>
        <w:jc w:val="both"/>
        <w:rPr>
          <w:rFonts w:cstheme="minorHAnsi"/>
          <w:color w:val="333333"/>
          <w:lang w:val="en-GB"/>
        </w:rPr>
      </w:pPr>
      <w:r w:rsidRPr="00903642">
        <w:rPr>
          <w:rFonts w:cstheme="minorHAnsi"/>
          <w:color w:val="333333"/>
          <w:lang w:val="en-GB"/>
        </w:rPr>
        <w:t xml:space="preserve">The Chairperson and the Principal support each other in their respective roles.  Each </w:t>
      </w:r>
      <w:r w:rsidR="00AD44E7" w:rsidRPr="00903642">
        <w:rPr>
          <w:rFonts w:cstheme="minorHAnsi"/>
          <w:color w:val="333333"/>
          <w:lang w:val="en-GB"/>
        </w:rPr>
        <w:t>agrees</w:t>
      </w:r>
      <w:r w:rsidRPr="00903642">
        <w:rPr>
          <w:rFonts w:cstheme="minorHAnsi"/>
          <w:color w:val="333333"/>
          <w:lang w:val="en-GB"/>
        </w:rPr>
        <w:t xml:space="preserve"> not to undermine the other’s authority. There is agreement to be honest with each other. Each agree and accept the need to follow policy and procedures.</w:t>
      </w:r>
    </w:p>
    <w:p w:rsidR="00EC6DF6" w:rsidRPr="00903642" w:rsidRDefault="00EC6DF6" w:rsidP="00EC6DF6">
      <w:pPr>
        <w:pStyle w:val="ListParagraph"/>
        <w:numPr>
          <w:ilvl w:val="0"/>
          <w:numId w:val="23"/>
        </w:numPr>
        <w:jc w:val="both"/>
        <w:rPr>
          <w:rFonts w:cstheme="minorHAnsi"/>
          <w:color w:val="333333"/>
          <w:lang w:val="en-GB"/>
        </w:rPr>
      </w:pPr>
      <w:r w:rsidRPr="00903642">
        <w:rPr>
          <w:rFonts w:cstheme="minorHAnsi"/>
          <w:color w:val="333333"/>
          <w:lang w:val="en-GB"/>
        </w:rPr>
        <w:t>Agree</w:t>
      </w:r>
      <w:r w:rsidR="00AD44E7" w:rsidRPr="00903642">
        <w:rPr>
          <w:rFonts w:cstheme="minorHAnsi"/>
          <w:color w:val="333333"/>
          <w:lang w:val="en-GB"/>
        </w:rPr>
        <w:t>ment</w:t>
      </w:r>
      <w:r w:rsidRPr="00903642">
        <w:rPr>
          <w:rFonts w:cstheme="minorHAnsi"/>
          <w:color w:val="333333"/>
          <w:lang w:val="en-GB"/>
        </w:rPr>
        <w:t xml:space="preserve"> and understand</w:t>
      </w:r>
      <w:r w:rsidR="00AD44E7" w:rsidRPr="00903642">
        <w:rPr>
          <w:rFonts w:cstheme="minorHAnsi"/>
          <w:color w:val="333333"/>
          <w:lang w:val="en-GB"/>
        </w:rPr>
        <w:t>ing</w:t>
      </w:r>
      <w:r w:rsidRPr="00903642">
        <w:rPr>
          <w:rFonts w:cstheme="minorHAnsi"/>
          <w:color w:val="333333"/>
          <w:lang w:val="en-GB"/>
        </w:rPr>
        <w:t xml:space="preserve"> that the Chair</w:t>
      </w:r>
      <w:r w:rsidR="00AD44E7" w:rsidRPr="00903642">
        <w:rPr>
          <w:rFonts w:cstheme="minorHAnsi"/>
          <w:color w:val="333333"/>
          <w:lang w:val="en-GB"/>
        </w:rPr>
        <w:t>person</w:t>
      </w:r>
      <w:r w:rsidRPr="00903642">
        <w:rPr>
          <w:rFonts w:cstheme="minorHAnsi"/>
          <w:color w:val="333333"/>
          <w:lang w:val="en-GB"/>
        </w:rPr>
        <w:t xml:space="preserve"> has no authority except that granted by the </w:t>
      </w:r>
      <w:r w:rsidR="00D12061" w:rsidRPr="00903642">
        <w:rPr>
          <w:rFonts w:cstheme="minorHAnsi"/>
          <w:color w:val="333333"/>
          <w:lang w:val="en-GB"/>
        </w:rPr>
        <w:t>Board</w:t>
      </w:r>
      <w:r w:rsidRPr="00903642">
        <w:rPr>
          <w:rFonts w:cstheme="minorHAnsi"/>
          <w:color w:val="333333"/>
          <w:lang w:val="en-GB"/>
        </w:rPr>
        <w:t xml:space="preserve"> in any specific delegation.</w:t>
      </w:r>
    </w:p>
    <w:p w:rsidR="00511277" w:rsidRPr="00903642" w:rsidRDefault="00511277" w:rsidP="008F37D6">
      <w:pPr>
        <w:pStyle w:val="ListParagraph"/>
        <w:numPr>
          <w:ilvl w:val="0"/>
          <w:numId w:val="8"/>
        </w:numPr>
        <w:jc w:val="both"/>
        <w:rPr>
          <w:rFonts w:cstheme="minorHAnsi"/>
          <w:color w:val="333333"/>
          <w:lang w:val="en-GB"/>
        </w:rPr>
      </w:pPr>
      <w:r w:rsidRPr="00903642">
        <w:rPr>
          <w:rFonts w:cstheme="minorHAnsi"/>
          <w:color w:val="333333"/>
          <w:lang w:val="en-GB"/>
        </w:rPr>
        <w:t xml:space="preserve">There are clear delegations and accountabilities by the </w:t>
      </w:r>
      <w:r w:rsidR="00D12061" w:rsidRPr="00903642">
        <w:rPr>
          <w:rFonts w:cstheme="minorHAnsi"/>
          <w:color w:val="333333"/>
          <w:lang w:val="en-GB"/>
        </w:rPr>
        <w:t>Board</w:t>
      </w:r>
      <w:r w:rsidRPr="00903642">
        <w:rPr>
          <w:rFonts w:cstheme="minorHAnsi"/>
          <w:color w:val="333333"/>
          <w:lang w:val="en-GB"/>
        </w:rPr>
        <w:t xml:space="preserve"> to the principal through policy. </w:t>
      </w:r>
    </w:p>
    <w:p w:rsidR="00327D61" w:rsidRPr="00903642" w:rsidRDefault="00511277" w:rsidP="00AD44E7">
      <w:pPr>
        <w:rPr>
          <w:rFonts w:cstheme="minorHAnsi"/>
          <w:b/>
          <w:lang w:val="en-GB"/>
        </w:rPr>
      </w:pPr>
      <w:r w:rsidRPr="00903642">
        <w:rPr>
          <w:rFonts w:cstheme="minorHAnsi"/>
          <w:b/>
          <w:lang w:val="en-GB"/>
        </w:rPr>
        <w:t>6.</w:t>
      </w:r>
      <w:r w:rsidRPr="00903642">
        <w:rPr>
          <w:rFonts w:cstheme="minorHAnsi"/>
          <w:b/>
          <w:lang w:val="en-GB"/>
        </w:rPr>
        <w:tab/>
      </w:r>
      <w:r w:rsidR="00327D61" w:rsidRPr="00903642">
        <w:rPr>
          <w:rFonts w:cstheme="minorHAnsi"/>
          <w:b/>
          <w:lang w:val="en-GB"/>
        </w:rPr>
        <w:t xml:space="preserve">Staff Representative  </w:t>
      </w:r>
    </w:p>
    <w:p w:rsidR="00327D61" w:rsidRPr="00903642" w:rsidRDefault="00327D61" w:rsidP="00327D61">
      <w:pPr>
        <w:jc w:val="both"/>
        <w:rPr>
          <w:rFonts w:cstheme="minorHAnsi"/>
          <w:color w:val="333333"/>
          <w:lang w:val="en-GB"/>
        </w:rPr>
      </w:pPr>
      <w:r w:rsidRPr="00903642">
        <w:rPr>
          <w:rFonts w:cstheme="minorHAnsi"/>
          <w:color w:val="333333"/>
          <w:lang w:val="en-GB"/>
        </w:rPr>
        <w:t xml:space="preserve">The role of the staff trustee is to present to the </w:t>
      </w:r>
      <w:r w:rsidR="00D12061" w:rsidRPr="00903642">
        <w:rPr>
          <w:rFonts w:cstheme="minorHAnsi"/>
          <w:color w:val="333333"/>
          <w:lang w:val="en-GB"/>
        </w:rPr>
        <w:t>Board</w:t>
      </w:r>
      <w:r w:rsidRPr="00903642">
        <w:rPr>
          <w:rFonts w:cstheme="minorHAnsi"/>
          <w:color w:val="333333"/>
          <w:lang w:val="en-GB"/>
        </w:rPr>
        <w:t xml:space="preserve"> the views of the staff and to report to the staff the decisions of the </w:t>
      </w:r>
      <w:r w:rsidR="00D12061" w:rsidRPr="00903642">
        <w:rPr>
          <w:rFonts w:cstheme="minorHAnsi"/>
          <w:color w:val="333333"/>
          <w:lang w:val="en-GB"/>
        </w:rPr>
        <w:t>Board</w:t>
      </w:r>
      <w:r w:rsidRPr="00903642">
        <w:rPr>
          <w:rFonts w:cstheme="minorHAnsi"/>
          <w:color w:val="333333"/>
          <w:lang w:val="en-GB"/>
        </w:rPr>
        <w:t xml:space="preserve"> (in conjunction with the Principal). As a trustee, the staff representative has an obligation to serve the broader interests of the school and its students. The staff trustee fulfils legislative requirements relating to </w:t>
      </w:r>
      <w:r w:rsidR="00D12061" w:rsidRPr="00903642">
        <w:rPr>
          <w:rFonts w:cstheme="minorHAnsi"/>
          <w:color w:val="333333"/>
          <w:lang w:val="en-GB"/>
        </w:rPr>
        <w:t>Board</w:t>
      </w:r>
      <w:r w:rsidRPr="00903642">
        <w:rPr>
          <w:rFonts w:cstheme="minorHAnsi"/>
          <w:color w:val="333333"/>
          <w:lang w:val="en-GB"/>
        </w:rPr>
        <w:t xml:space="preserve"> composition. In addition to carrying out the general responsibilities of all trustees, the Staff Representative will: </w:t>
      </w:r>
    </w:p>
    <w:p w:rsidR="00327D61" w:rsidRPr="00903642" w:rsidRDefault="00327D61" w:rsidP="008F37D6">
      <w:pPr>
        <w:pStyle w:val="ListParagraph"/>
        <w:numPr>
          <w:ilvl w:val="0"/>
          <w:numId w:val="5"/>
        </w:numPr>
        <w:jc w:val="both"/>
        <w:rPr>
          <w:rFonts w:cstheme="minorHAnsi"/>
          <w:color w:val="333333"/>
          <w:lang w:val="en-GB"/>
        </w:rPr>
      </w:pPr>
      <w:r w:rsidRPr="00903642">
        <w:rPr>
          <w:rFonts w:cstheme="minorHAnsi"/>
          <w:color w:val="333333"/>
          <w:lang w:val="en-GB"/>
        </w:rPr>
        <w:t xml:space="preserve">Be accessible to staff members and will receive staff views, where appropriate, prior to </w:t>
      </w:r>
      <w:r w:rsidR="00D12061" w:rsidRPr="00903642">
        <w:rPr>
          <w:rFonts w:cstheme="minorHAnsi"/>
          <w:color w:val="333333"/>
          <w:lang w:val="en-GB"/>
        </w:rPr>
        <w:t>Board</w:t>
      </w:r>
      <w:r w:rsidRPr="00903642">
        <w:rPr>
          <w:rFonts w:cstheme="minorHAnsi"/>
          <w:color w:val="333333"/>
          <w:lang w:val="en-GB"/>
        </w:rPr>
        <w:t xml:space="preserve"> meetings </w:t>
      </w:r>
    </w:p>
    <w:p w:rsidR="00327D61" w:rsidRPr="00903642" w:rsidRDefault="00327D61" w:rsidP="008F37D6">
      <w:pPr>
        <w:pStyle w:val="ListParagraph"/>
        <w:numPr>
          <w:ilvl w:val="0"/>
          <w:numId w:val="5"/>
        </w:numPr>
        <w:jc w:val="both"/>
        <w:rPr>
          <w:rFonts w:cstheme="minorHAnsi"/>
          <w:color w:val="333333"/>
          <w:lang w:val="en-GB"/>
        </w:rPr>
      </w:pPr>
      <w:r w:rsidRPr="00903642">
        <w:rPr>
          <w:rFonts w:cstheme="minorHAnsi"/>
          <w:color w:val="333333"/>
          <w:lang w:val="en-GB"/>
        </w:rPr>
        <w:t xml:space="preserve">Fairly and accurately present staff views to the </w:t>
      </w:r>
      <w:r w:rsidR="00D12061" w:rsidRPr="00903642">
        <w:rPr>
          <w:rFonts w:cstheme="minorHAnsi"/>
          <w:color w:val="333333"/>
          <w:lang w:val="en-GB"/>
        </w:rPr>
        <w:t>Board</w:t>
      </w:r>
    </w:p>
    <w:p w:rsidR="00327D61" w:rsidRPr="00903642" w:rsidRDefault="00327D61" w:rsidP="008F37D6">
      <w:pPr>
        <w:pStyle w:val="ListParagraph"/>
        <w:numPr>
          <w:ilvl w:val="0"/>
          <w:numId w:val="5"/>
        </w:numPr>
        <w:jc w:val="both"/>
        <w:rPr>
          <w:rFonts w:cstheme="minorHAnsi"/>
          <w:color w:val="333333"/>
          <w:lang w:val="en-GB"/>
        </w:rPr>
      </w:pPr>
      <w:r w:rsidRPr="00903642">
        <w:rPr>
          <w:rFonts w:cstheme="minorHAnsi"/>
          <w:color w:val="333333"/>
          <w:lang w:val="en-GB"/>
        </w:rPr>
        <w:t xml:space="preserve">Fairly, accurately and promptly report on the </w:t>
      </w:r>
      <w:r w:rsidR="00D12061" w:rsidRPr="00903642">
        <w:rPr>
          <w:rFonts w:cstheme="minorHAnsi"/>
          <w:color w:val="333333"/>
          <w:lang w:val="en-GB"/>
        </w:rPr>
        <w:t>Board</w:t>
      </w:r>
      <w:r w:rsidRPr="00903642">
        <w:rPr>
          <w:rFonts w:cstheme="minorHAnsi"/>
          <w:color w:val="333333"/>
          <w:lang w:val="en-GB"/>
        </w:rPr>
        <w:t xml:space="preserve"> meeting to the staff, in conjunction with the Principal </w:t>
      </w:r>
    </w:p>
    <w:p w:rsidR="00327D61" w:rsidRPr="00903642" w:rsidRDefault="00327D61" w:rsidP="008F37D6">
      <w:pPr>
        <w:pStyle w:val="ListParagraph"/>
        <w:numPr>
          <w:ilvl w:val="0"/>
          <w:numId w:val="5"/>
        </w:numPr>
        <w:jc w:val="both"/>
        <w:rPr>
          <w:rFonts w:cstheme="minorHAnsi"/>
          <w:color w:val="333333"/>
          <w:lang w:val="en-GB"/>
        </w:rPr>
      </w:pPr>
      <w:r w:rsidRPr="00903642">
        <w:rPr>
          <w:rFonts w:cstheme="minorHAnsi"/>
          <w:color w:val="333333"/>
          <w:lang w:val="en-GB"/>
        </w:rPr>
        <w:t xml:space="preserve">Reporting: It is not necessary for the staff trustee to prepare a verbal or written report for the </w:t>
      </w:r>
      <w:r w:rsidR="00D12061" w:rsidRPr="00903642">
        <w:rPr>
          <w:rFonts w:cstheme="minorHAnsi"/>
          <w:color w:val="333333"/>
          <w:lang w:val="en-GB"/>
        </w:rPr>
        <w:t>Board</w:t>
      </w:r>
      <w:r w:rsidRPr="00903642">
        <w:rPr>
          <w:rFonts w:cstheme="minorHAnsi"/>
          <w:color w:val="333333"/>
          <w:lang w:val="en-GB"/>
        </w:rPr>
        <w:t xml:space="preserve"> unless specifically requested to do so.</w:t>
      </w:r>
    </w:p>
    <w:p w:rsidR="00AD44E7" w:rsidRPr="00903642" w:rsidRDefault="00D12061" w:rsidP="00D12061">
      <w:pPr>
        <w:rPr>
          <w:rFonts w:cstheme="minorHAnsi"/>
          <w:b/>
          <w:u w:val="single"/>
          <w:lang w:val="en-GB"/>
        </w:rPr>
      </w:pPr>
      <w:r w:rsidRPr="00903642">
        <w:rPr>
          <w:rFonts w:cstheme="minorHAnsi"/>
          <w:b/>
          <w:lang w:val="en-GB"/>
        </w:rPr>
        <w:t>7.</w:t>
      </w:r>
      <w:r w:rsidRPr="00903642">
        <w:rPr>
          <w:rFonts w:cstheme="minorHAnsi"/>
          <w:b/>
          <w:lang w:val="en-GB"/>
        </w:rPr>
        <w:tab/>
      </w:r>
      <w:r w:rsidR="00AD44E7" w:rsidRPr="00903642">
        <w:rPr>
          <w:rFonts w:cstheme="minorHAnsi"/>
          <w:b/>
          <w:u w:val="single"/>
          <w:lang w:val="en-GB"/>
        </w:rPr>
        <w:t xml:space="preserve">Trustee remuneration and expenses </w:t>
      </w:r>
    </w:p>
    <w:p w:rsidR="00AD44E7" w:rsidRPr="00903642" w:rsidRDefault="00AD44E7" w:rsidP="00AD44E7">
      <w:pPr>
        <w:jc w:val="both"/>
        <w:rPr>
          <w:rFonts w:cstheme="minorHAnsi"/>
          <w:color w:val="333333"/>
          <w:lang w:val="en-GB"/>
        </w:rPr>
      </w:pPr>
      <w:r w:rsidRPr="00903642">
        <w:rPr>
          <w:rFonts w:cstheme="minorHAnsi"/>
          <w:color w:val="333333"/>
          <w:lang w:val="en-GB"/>
        </w:rPr>
        <w:t xml:space="preserve">The </w:t>
      </w:r>
      <w:r w:rsidR="00D12061" w:rsidRPr="00903642">
        <w:rPr>
          <w:rFonts w:cstheme="minorHAnsi"/>
          <w:color w:val="333333"/>
          <w:lang w:val="en-GB"/>
        </w:rPr>
        <w:t>Board</w:t>
      </w:r>
      <w:r w:rsidRPr="00903642">
        <w:rPr>
          <w:rFonts w:cstheme="minorHAnsi"/>
          <w:color w:val="333333"/>
          <w:lang w:val="en-GB"/>
        </w:rPr>
        <w:t xml:space="preserve"> has the right to set the amount that the Chairperson and other </w:t>
      </w:r>
      <w:r w:rsidR="00D12061" w:rsidRPr="00903642">
        <w:rPr>
          <w:rFonts w:cstheme="minorHAnsi"/>
          <w:color w:val="333333"/>
          <w:lang w:val="en-GB"/>
        </w:rPr>
        <w:t>Board</w:t>
      </w:r>
      <w:r w:rsidRPr="00903642">
        <w:rPr>
          <w:rFonts w:cstheme="minorHAnsi"/>
          <w:color w:val="333333"/>
          <w:lang w:val="en-GB"/>
        </w:rPr>
        <w:t xml:space="preserve"> members are paid for attendance at </w:t>
      </w:r>
      <w:r w:rsidR="00D12061" w:rsidRPr="00903642">
        <w:rPr>
          <w:rFonts w:cstheme="minorHAnsi"/>
          <w:color w:val="333333"/>
          <w:lang w:val="en-GB"/>
        </w:rPr>
        <w:t>Board</w:t>
      </w:r>
      <w:r w:rsidRPr="00903642">
        <w:rPr>
          <w:rFonts w:cstheme="minorHAnsi"/>
          <w:color w:val="333333"/>
          <w:lang w:val="en-GB"/>
        </w:rPr>
        <w:t xml:space="preserve"> meetings in recognition that these fees cover the expense of attending meetings. The Principal, as a member of the </w:t>
      </w:r>
      <w:r w:rsidR="00D12061" w:rsidRPr="00903642">
        <w:rPr>
          <w:rFonts w:cstheme="minorHAnsi"/>
          <w:color w:val="333333"/>
          <w:lang w:val="en-GB"/>
        </w:rPr>
        <w:t>Board</w:t>
      </w:r>
      <w:r w:rsidRPr="00903642">
        <w:rPr>
          <w:rFonts w:cstheme="minorHAnsi"/>
          <w:color w:val="333333"/>
          <w:lang w:val="en-GB"/>
        </w:rPr>
        <w:t xml:space="preserve"> is entitled to the same payment as all other trustees except the Chairperson. Currently at Kimbolton Primary School:</w:t>
      </w:r>
    </w:p>
    <w:p w:rsidR="00AD44E7" w:rsidRPr="00903642" w:rsidRDefault="00AD44E7" w:rsidP="00AD44E7">
      <w:pPr>
        <w:pStyle w:val="ListParagraph"/>
        <w:numPr>
          <w:ilvl w:val="0"/>
          <w:numId w:val="5"/>
        </w:numPr>
        <w:jc w:val="both"/>
        <w:rPr>
          <w:rFonts w:cstheme="minorHAnsi"/>
          <w:color w:val="333333"/>
          <w:lang w:val="en-GB"/>
        </w:rPr>
      </w:pPr>
      <w:r w:rsidRPr="00903642">
        <w:rPr>
          <w:rFonts w:cstheme="minorHAnsi"/>
          <w:color w:val="333333"/>
          <w:lang w:val="en-GB"/>
        </w:rPr>
        <w:t>The Chairperson or acting Chair receives $</w:t>
      </w:r>
      <w:r w:rsidR="00A13344" w:rsidRPr="00903642">
        <w:rPr>
          <w:rFonts w:cstheme="minorHAnsi"/>
          <w:color w:val="333333"/>
          <w:lang w:val="en-GB"/>
        </w:rPr>
        <w:t>70.00</w:t>
      </w:r>
      <w:r w:rsidRPr="00903642">
        <w:rPr>
          <w:rFonts w:cstheme="minorHAnsi"/>
          <w:color w:val="333333"/>
          <w:lang w:val="en-GB"/>
        </w:rPr>
        <w:t xml:space="preserve"> per </w:t>
      </w:r>
      <w:r w:rsidR="00D12061" w:rsidRPr="00903642">
        <w:rPr>
          <w:rFonts w:cstheme="minorHAnsi"/>
          <w:color w:val="333333"/>
          <w:lang w:val="en-GB"/>
        </w:rPr>
        <w:t>Board</w:t>
      </w:r>
      <w:r w:rsidRPr="00903642">
        <w:rPr>
          <w:rFonts w:cstheme="minorHAnsi"/>
          <w:color w:val="333333"/>
          <w:lang w:val="en-GB"/>
        </w:rPr>
        <w:t xml:space="preserve"> meeting </w:t>
      </w:r>
    </w:p>
    <w:p w:rsidR="00AD44E7" w:rsidRPr="00903642" w:rsidRDefault="00AD44E7" w:rsidP="00AD44E7">
      <w:pPr>
        <w:pStyle w:val="ListParagraph"/>
        <w:numPr>
          <w:ilvl w:val="0"/>
          <w:numId w:val="5"/>
        </w:numPr>
        <w:jc w:val="both"/>
        <w:rPr>
          <w:rFonts w:cstheme="minorHAnsi"/>
          <w:color w:val="333333"/>
          <w:lang w:val="en-GB"/>
        </w:rPr>
      </w:pPr>
      <w:r w:rsidRPr="00903642">
        <w:rPr>
          <w:rFonts w:cstheme="minorHAnsi"/>
          <w:color w:val="333333"/>
          <w:lang w:val="en-GB"/>
        </w:rPr>
        <w:t xml:space="preserve">All other </w:t>
      </w:r>
      <w:r w:rsidR="00D12061" w:rsidRPr="00903642">
        <w:rPr>
          <w:rFonts w:cstheme="minorHAnsi"/>
          <w:color w:val="333333"/>
          <w:lang w:val="en-GB"/>
        </w:rPr>
        <w:t>Board</w:t>
      </w:r>
      <w:r w:rsidRPr="00903642">
        <w:rPr>
          <w:rFonts w:cstheme="minorHAnsi"/>
          <w:color w:val="333333"/>
          <w:lang w:val="en-GB"/>
        </w:rPr>
        <w:t xml:space="preserve"> members </w:t>
      </w:r>
      <w:r w:rsidR="00F51196" w:rsidRPr="00903642">
        <w:rPr>
          <w:rFonts w:cstheme="minorHAnsi"/>
          <w:color w:val="333333"/>
          <w:lang w:val="en-GB"/>
        </w:rPr>
        <w:t>receive</w:t>
      </w:r>
      <w:r w:rsidR="00A13344" w:rsidRPr="00903642">
        <w:rPr>
          <w:rFonts w:cstheme="minorHAnsi"/>
          <w:color w:val="333333"/>
          <w:lang w:val="en-GB"/>
        </w:rPr>
        <w:t xml:space="preserve"> $55.00</w:t>
      </w:r>
      <w:r w:rsidR="00F51196" w:rsidRPr="00903642">
        <w:rPr>
          <w:rFonts w:cstheme="minorHAnsi"/>
          <w:color w:val="333333"/>
          <w:lang w:val="en-GB"/>
        </w:rPr>
        <w:t xml:space="preserve"> </w:t>
      </w:r>
      <w:r w:rsidRPr="00903642">
        <w:rPr>
          <w:rFonts w:cstheme="minorHAnsi"/>
          <w:color w:val="333333"/>
          <w:lang w:val="en-GB"/>
        </w:rPr>
        <w:t xml:space="preserve">per </w:t>
      </w:r>
      <w:r w:rsidR="00D12061" w:rsidRPr="00903642">
        <w:rPr>
          <w:rFonts w:cstheme="minorHAnsi"/>
          <w:color w:val="333333"/>
          <w:lang w:val="en-GB"/>
        </w:rPr>
        <w:t>Board</w:t>
      </w:r>
      <w:r w:rsidRPr="00903642">
        <w:rPr>
          <w:rFonts w:cstheme="minorHAnsi"/>
          <w:color w:val="333333"/>
          <w:lang w:val="en-GB"/>
        </w:rPr>
        <w:t xml:space="preserve"> meeting</w:t>
      </w:r>
    </w:p>
    <w:p w:rsidR="00AD44E7" w:rsidRPr="00903642" w:rsidRDefault="00AD44E7" w:rsidP="00AD44E7">
      <w:pPr>
        <w:pStyle w:val="ListParagraph"/>
        <w:numPr>
          <w:ilvl w:val="0"/>
          <w:numId w:val="5"/>
        </w:numPr>
        <w:jc w:val="both"/>
        <w:rPr>
          <w:rFonts w:cstheme="minorHAnsi"/>
          <w:color w:val="333333"/>
          <w:lang w:val="en-GB"/>
        </w:rPr>
      </w:pPr>
      <w:r w:rsidRPr="00903642">
        <w:rPr>
          <w:rFonts w:cstheme="minorHAnsi"/>
          <w:color w:val="333333"/>
          <w:lang w:val="en-GB"/>
        </w:rPr>
        <w:t xml:space="preserve"> There is no payment for any working group/committee meeting</w:t>
      </w:r>
    </w:p>
    <w:p w:rsidR="00AD44E7" w:rsidRPr="00903642" w:rsidRDefault="00AD44E7" w:rsidP="00AD44E7">
      <w:pPr>
        <w:pStyle w:val="ListParagraph"/>
        <w:numPr>
          <w:ilvl w:val="0"/>
          <w:numId w:val="5"/>
        </w:numPr>
        <w:jc w:val="both"/>
        <w:rPr>
          <w:rFonts w:cstheme="minorHAnsi"/>
          <w:color w:val="333333"/>
          <w:lang w:val="en-GB"/>
        </w:rPr>
      </w:pPr>
      <w:r w:rsidRPr="00903642">
        <w:rPr>
          <w:rFonts w:cstheme="minorHAnsi"/>
          <w:color w:val="333333"/>
          <w:lang w:val="en-GB"/>
        </w:rPr>
        <w:t xml:space="preserve">Attendance costs for professional development sessions will be met by the </w:t>
      </w:r>
      <w:r w:rsidR="00D12061" w:rsidRPr="00903642">
        <w:rPr>
          <w:rFonts w:cstheme="minorHAnsi"/>
          <w:color w:val="333333"/>
          <w:lang w:val="en-GB"/>
        </w:rPr>
        <w:t>Board</w:t>
      </w:r>
      <w:r w:rsidRPr="00903642">
        <w:rPr>
          <w:rFonts w:cstheme="minorHAnsi"/>
          <w:color w:val="333333"/>
          <w:lang w:val="en-GB"/>
        </w:rPr>
        <w:t xml:space="preserve"> of Trustees. Prior approval for costs must first be sought from the Chairperson who will consult with the Principal regarding actual vs budget expenditure for </w:t>
      </w:r>
      <w:r w:rsidR="00D12061" w:rsidRPr="00903642">
        <w:rPr>
          <w:rFonts w:cstheme="minorHAnsi"/>
          <w:color w:val="333333"/>
          <w:lang w:val="en-GB"/>
        </w:rPr>
        <w:t>Board</w:t>
      </w:r>
      <w:r w:rsidRPr="00903642">
        <w:rPr>
          <w:rFonts w:cstheme="minorHAnsi"/>
          <w:color w:val="333333"/>
          <w:lang w:val="en-GB"/>
        </w:rPr>
        <w:t xml:space="preserve"> professional development. </w:t>
      </w:r>
    </w:p>
    <w:p w:rsidR="00711A58" w:rsidRPr="00903642" w:rsidRDefault="00AD44E7" w:rsidP="00BC5749">
      <w:pPr>
        <w:pStyle w:val="ListParagraph"/>
        <w:numPr>
          <w:ilvl w:val="0"/>
          <w:numId w:val="5"/>
        </w:numPr>
        <w:jc w:val="both"/>
        <w:rPr>
          <w:rFonts w:cstheme="minorHAnsi"/>
          <w:color w:val="333333"/>
          <w:lang w:val="en-GB"/>
        </w:rPr>
      </w:pPr>
      <w:r w:rsidRPr="00903642">
        <w:rPr>
          <w:rFonts w:cstheme="minorHAnsi"/>
          <w:color w:val="333333"/>
          <w:lang w:val="en-GB"/>
        </w:rPr>
        <w:t xml:space="preserve">All other reimbursements are at the discretion of the </w:t>
      </w:r>
      <w:r w:rsidR="00D12061" w:rsidRPr="00903642">
        <w:rPr>
          <w:rFonts w:cstheme="minorHAnsi"/>
          <w:color w:val="333333"/>
          <w:lang w:val="en-GB"/>
        </w:rPr>
        <w:t>Board</w:t>
      </w:r>
      <w:r w:rsidRPr="00903642">
        <w:rPr>
          <w:rFonts w:cstheme="minorHAnsi"/>
          <w:color w:val="333333"/>
          <w:lang w:val="en-GB"/>
        </w:rPr>
        <w:t xml:space="preserve"> and must be approved prior to any spending occurring </w:t>
      </w:r>
    </w:p>
    <w:p w:rsidR="00BC5749" w:rsidRPr="00903642" w:rsidRDefault="00BC5749" w:rsidP="00BC5749">
      <w:pPr>
        <w:pStyle w:val="ListParagraph"/>
        <w:jc w:val="both"/>
        <w:rPr>
          <w:rFonts w:cstheme="minorHAnsi"/>
          <w:color w:val="333333"/>
          <w:lang w:val="en-GB"/>
        </w:rPr>
      </w:pPr>
    </w:p>
    <w:p w:rsidR="00AD44E7" w:rsidRPr="00903642" w:rsidRDefault="00AD44E7" w:rsidP="00D12061">
      <w:pPr>
        <w:pStyle w:val="ListParagraph"/>
        <w:numPr>
          <w:ilvl w:val="0"/>
          <w:numId w:val="39"/>
        </w:numPr>
        <w:ind w:left="450" w:hanging="450"/>
        <w:rPr>
          <w:rFonts w:cstheme="minorHAnsi"/>
          <w:b/>
          <w:u w:val="single"/>
          <w:lang w:val="en-GB"/>
        </w:rPr>
      </w:pPr>
      <w:r w:rsidRPr="00903642">
        <w:rPr>
          <w:rFonts w:cstheme="minorHAnsi"/>
          <w:b/>
          <w:u w:val="single"/>
          <w:lang w:val="en-GB"/>
        </w:rPr>
        <w:t xml:space="preserve">Conflict of interest </w:t>
      </w:r>
    </w:p>
    <w:p w:rsidR="00AD44E7" w:rsidRPr="00903642" w:rsidRDefault="00AD44E7" w:rsidP="00AD44E7">
      <w:pPr>
        <w:jc w:val="both"/>
        <w:rPr>
          <w:rFonts w:cstheme="minorHAnsi"/>
          <w:color w:val="333333"/>
          <w:lang w:val="en-GB"/>
        </w:rPr>
      </w:pPr>
      <w:r w:rsidRPr="00903642">
        <w:rPr>
          <w:rFonts w:cstheme="minorHAnsi"/>
          <w:color w:val="333333"/>
          <w:lang w:val="en-GB"/>
        </w:rPr>
        <w:t xml:space="preserve">All staff and </w:t>
      </w:r>
      <w:r w:rsidR="00D12061" w:rsidRPr="00903642">
        <w:rPr>
          <w:rFonts w:cstheme="minorHAnsi"/>
          <w:color w:val="333333"/>
          <w:lang w:val="en-GB"/>
        </w:rPr>
        <w:t>Board</w:t>
      </w:r>
      <w:r w:rsidRPr="00903642">
        <w:rPr>
          <w:rFonts w:cstheme="minorHAnsi"/>
          <w:color w:val="333333"/>
          <w:lang w:val="en-GB"/>
        </w:rPr>
        <w:t xml:space="preserve"> members effectively manage conflicts of interest between the interests of the school on one hand, and personal, professional, and business interests on the other. This includes managing potential and actual conflicts of interest, as well as perceptions of conflicts of interest. </w:t>
      </w:r>
    </w:p>
    <w:p w:rsidR="00AD44E7" w:rsidRPr="00903642" w:rsidRDefault="00AD44E7" w:rsidP="00AD44E7">
      <w:pPr>
        <w:jc w:val="both"/>
        <w:rPr>
          <w:rFonts w:cstheme="minorHAnsi"/>
          <w:color w:val="333333"/>
          <w:lang w:val="en-GB"/>
        </w:rPr>
      </w:pPr>
      <w:r w:rsidRPr="00903642">
        <w:rPr>
          <w:rFonts w:cstheme="minorHAnsi"/>
          <w:color w:val="333333"/>
          <w:lang w:val="en-GB"/>
        </w:rPr>
        <w:t xml:space="preserve">The purposes of this policy are to protect the integrity of the school decision-making process, to ensure confidence in the school’s integrity, and to protect the integrity and reputations of staff and </w:t>
      </w:r>
      <w:r w:rsidR="00D12061" w:rsidRPr="00903642">
        <w:rPr>
          <w:rFonts w:cstheme="minorHAnsi"/>
          <w:color w:val="333333"/>
          <w:lang w:val="en-GB"/>
        </w:rPr>
        <w:t>Board</w:t>
      </w:r>
      <w:r w:rsidRPr="00903642">
        <w:rPr>
          <w:rFonts w:cstheme="minorHAnsi"/>
          <w:color w:val="333333"/>
          <w:lang w:val="en-GB"/>
        </w:rPr>
        <w:t xml:space="preserve"> members. Upon election or appointment, each person will make a full, written disclosure of interests, relationships, and holdings that could potentially result in a conflict of interest. This written disclosure will be kept on file. </w:t>
      </w:r>
    </w:p>
    <w:p w:rsidR="00BC5749" w:rsidRPr="00903642" w:rsidRDefault="00AD44E7" w:rsidP="00903642">
      <w:pPr>
        <w:jc w:val="both"/>
        <w:rPr>
          <w:rFonts w:cstheme="minorHAnsi"/>
          <w:color w:val="333333"/>
          <w:lang w:val="en-GB"/>
        </w:rPr>
      </w:pPr>
      <w:r w:rsidRPr="00903642">
        <w:rPr>
          <w:rFonts w:cstheme="minorHAnsi"/>
          <w:color w:val="333333"/>
          <w:lang w:val="en-GB"/>
        </w:rPr>
        <w:t xml:space="preserve">In the course of meetings or activities, staff and </w:t>
      </w:r>
      <w:r w:rsidR="00D12061" w:rsidRPr="00903642">
        <w:rPr>
          <w:rFonts w:cstheme="minorHAnsi"/>
          <w:color w:val="333333"/>
          <w:lang w:val="en-GB"/>
        </w:rPr>
        <w:t>Board</w:t>
      </w:r>
      <w:r w:rsidRPr="00903642">
        <w:rPr>
          <w:rFonts w:cstheme="minorHAnsi"/>
          <w:color w:val="333333"/>
          <w:lang w:val="en-GB"/>
        </w:rPr>
        <w:t xml:space="preserve"> members will disclose any interests in a transaction or decision where their family, and/or partner, employer, or close associates will receive a benefit or gain. After disclosure, the person making the disclosure will be asked to leave the room for the discussion and will not be permitted to vote on the question. </w:t>
      </w:r>
    </w:p>
    <w:p w:rsidR="00111556" w:rsidRPr="00903642" w:rsidRDefault="001052F1" w:rsidP="00111556">
      <w:pPr>
        <w:rPr>
          <w:rFonts w:cstheme="minorHAnsi"/>
          <w:b/>
          <w:lang w:val="en-GB"/>
        </w:rPr>
      </w:pPr>
      <w:r w:rsidRPr="00903642">
        <w:rPr>
          <w:rFonts w:cstheme="minorHAnsi"/>
          <w:b/>
          <w:lang w:val="en-GB"/>
        </w:rPr>
        <w:t>9</w:t>
      </w:r>
      <w:r w:rsidR="00111556" w:rsidRPr="00903642">
        <w:rPr>
          <w:rFonts w:cstheme="minorHAnsi"/>
          <w:b/>
          <w:lang w:val="en-GB"/>
        </w:rPr>
        <w:t>.</w:t>
      </w:r>
      <w:r w:rsidR="00111556" w:rsidRPr="00903642">
        <w:rPr>
          <w:rFonts w:cstheme="minorHAnsi"/>
          <w:b/>
          <w:lang w:val="en-GB"/>
        </w:rPr>
        <w:tab/>
      </w:r>
      <w:r w:rsidR="00AD44E7" w:rsidRPr="00903642">
        <w:rPr>
          <w:rFonts w:cstheme="minorHAnsi"/>
          <w:b/>
          <w:lang w:val="en-GB"/>
        </w:rPr>
        <w:t xml:space="preserve">Meeting </w:t>
      </w:r>
      <w:r w:rsidRPr="00903642">
        <w:rPr>
          <w:rFonts w:cstheme="minorHAnsi"/>
          <w:b/>
          <w:lang w:val="en-GB"/>
        </w:rPr>
        <w:t>Process</w:t>
      </w:r>
    </w:p>
    <w:p w:rsidR="00A13344" w:rsidRPr="00903642" w:rsidRDefault="00111556" w:rsidP="00BC5749">
      <w:pPr>
        <w:rPr>
          <w:rFonts w:cstheme="minorHAnsi"/>
          <w:color w:val="333333"/>
          <w:lang w:val="en-GB"/>
        </w:rPr>
      </w:pPr>
      <w:r w:rsidRPr="00903642">
        <w:rPr>
          <w:rFonts w:cstheme="minorHAnsi"/>
          <w:b/>
          <w:color w:val="548DD4" w:themeColor="text2" w:themeTint="99"/>
          <w:lang w:val="en-GB"/>
        </w:rPr>
        <w:t xml:space="preserve"> </w:t>
      </w:r>
      <w:r w:rsidRPr="00903642">
        <w:rPr>
          <w:rFonts w:cstheme="minorHAnsi"/>
          <w:color w:val="333333"/>
          <w:lang w:val="en-GB"/>
        </w:rPr>
        <w:t>(</w:t>
      </w:r>
      <w:r w:rsidR="00AD44E7" w:rsidRPr="00903642">
        <w:rPr>
          <w:rFonts w:cstheme="minorHAnsi"/>
          <w:color w:val="333333"/>
          <w:lang w:val="en-GB"/>
        </w:rPr>
        <w:t>* denotes legislative requirement)</w:t>
      </w:r>
    </w:p>
    <w:p w:rsidR="00416A14" w:rsidRPr="00903642" w:rsidRDefault="001052F1" w:rsidP="00AD44E7">
      <w:pPr>
        <w:jc w:val="both"/>
        <w:rPr>
          <w:rFonts w:cstheme="minorHAnsi"/>
          <w:b/>
          <w:u w:val="single"/>
          <w:lang w:val="en-GB"/>
        </w:rPr>
      </w:pPr>
      <w:r w:rsidRPr="00903642">
        <w:rPr>
          <w:rFonts w:cstheme="minorHAnsi"/>
          <w:b/>
          <w:lang w:val="en-GB"/>
        </w:rPr>
        <w:t>9</w:t>
      </w:r>
      <w:r w:rsidR="00D12061" w:rsidRPr="00903642">
        <w:rPr>
          <w:rFonts w:cstheme="minorHAnsi"/>
          <w:b/>
          <w:lang w:val="en-GB"/>
        </w:rPr>
        <w:t>.1</w:t>
      </w:r>
      <w:r w:rsidR="00D12061" w:rsidRPr="00903642">
        <w:rPr>
          <w:rFonts w:cstheme="minorHAnsi"/>
          <w:b/>
          <w:lang w:val="en-GB"/>
        </w:rPr>
        <w:tab/>
      </w:r>
      <w:r w:rsidR="00AD44E7" w:rsidRPr="00903642">
        <w:rPr>
          <w:rFonts w:cstheme="minorHAnsi"/>
          <w:b/>
          <w:u w:val="single"/>
          <w:lang w:val="en-GB"/>
        </w:rPr>
        <w:t xml:space="preserve"> General: </w:t>
      </w:r>
    </w:p>
    <w:p w:rsidR="00416A14" w:rsidRPr="00903642" w:rsidRDefault="00AD44E7" w:rsidP="006B0642">
      <w:pPr>
        <w:pStyle w:val="ListParagraph"/>
        <w:numPr>
          <w:ilvl w:val="0"/>
          <w:numId w:val="5"/>
        </w:numPr>
        <w:ind w:left="810" w:hanging="630"/>
        <w:jc w:val="both"/>
        <w:rPr>
          <w:rFonts w:cstheme="minorHAnsi"/>
          <w:color w:val="333333"/>
          <w:lang w:val="en-GB"/>
        </w:rPr>
      </w:pPr>
      <w:r w:rsidRPr="00903642">
        <w:rPr>
          <w:rFonts w:cstheme="minorHAnsi"/>
          <w:color w:val="333333"/>
          <w:lang w:val="en-GB"/>
        </w:rPr>
        <w:t xml:space="preserve">Only apologies received from those who cannot be present must be recorded. Trustees who miss three consecutive meetings without the prior leave of the </w:t>
      </w:r>
      <w:r w:rsidR="00D12061" w:rsidRPr="00903642">
        <w:rPr>
          <w:rFonts w:cstheme="minorHAnsi"/>
          <w:color w:val="333333"/>
          <w:lang w:val="en-GB"/>
        </w:rPr>
        <w:t>Board</w:t>
      </w:r>
      <w:r w:rsidRPr="00903642">
        <w:rPr>
          <w:rFonts w:cstheme="minorHAnsi"/>
          <w:color w:val="333333"/>
          <w:lang w:val="en-GB"/>
        </w:rPr>
        <w:t xml:space="preserve"> cease to be members. An apology does not meet the requirement of prior leave. To obtain prior leave a trustee must request leave from the </w:t>
      </w:r>
      <w:r w:rsidR="00D12061" w:rsidRPr="00903642">
        <w:rPr>
          <w:rFonts w:cstheme="minorHAnsi"/>
          <w:color w:val="333333"/>
          <w:lang w:val="en-GB"/>
        </w:rPr>
        <w:t>Board</w:t>
      </w:r>
      <w:r w:rsidRPr="00903642">
        <w:rPr>
          <w:rFonts w:cstheme="minorHAnsi"/>
          <w:color w:val="333333"/>
          <w:lang w:val="en-GB"/>
        </w:rPr>
        <w:t xml:space="preserve"> at a </w:t>
      </w:r>
      <w:r w:rsidR="00D12061" w:rsidRPr="00903642">
        <w:rPr>
          <w:rFonts w:cstheme="minorHAnsi"/>
          <w:color w:val="333333"/>
          <w:lang w:val="en-GB"/>
        </w:rPr>
        <w:t>Board</w:t>
      </w:r>
      <w:r w:rsidRPr="00903642">
        <w:rPr>
          <w:rFonts w:cstheme="minorHAnsi"/>
          <w:color w:val="333333"/>
          <w:lang w:val="en-GB"/>
        </w:rPr>
        <w:t xml:space="preserve"> meeting and the </w:t>
      </w:r>
      <w:r w:rsidR="00D12061" w:rsidRPr="00903642">
        <w:rPr>
          <w:rFonts w:cstheme="minorHAnsi"/>
          <w:color w:val="333333"/>
          <w:lang w:val="en-GB"/>
        </w:rPr>
        <w:t>Board</w:t>
      </w:r>
      <w:r w:rsidRPr="00903642">
        <w:rPr>
          <w:rFonts w:cstheme="minorHAnsi"/>
          <w:color w:val="333333"/>
          <w:lang w:val="en-GB"/>
        </w:rPr>
        <w:t xml:space="preserve"> must make a decision.  </w:t>
      </w:r>
    </w:p>
    <w:p w:rsidR="00416A14" w:rsidRPr="00903642" w:rsidRDefault="00AD44E7" w:rsidP="006B0642">
      <w:pPr>
        <w:pStyle w:val="ListParagraph"/>
        <w:numPr>
          <w:ilvl w:val="0"/>
          <w:numId w:val="5"/>
        </w:numPr>
        <w:ind w:left="810" w:hanging="630"/>
        <w:jc w:val="both"/>
        <w:rPr>
          <w:rFonts w:cstheme="minorHAnsi"/>
          <w:color w:val="333333"/>
          <w:lang w:val="en-GB"/>
        </w:rPr>
      </w:pPr>
      <w:r w:rsidRPr="00903642">
        <w:rPr>
          <w:rFonts w:cstheme="minorHAnsi"/>
          <w:color w:val="333333"/>
          <w:lang w:val="en-GB"/>
        </w:rPr>
        <w:t xml:space="preserve">The Chairperson shall be elected at the first meeting of the year except in the </w:t>
      </w:r>
      <w:r w:rsidR="00D12061" w:rsidRPr="00903642">
        <w:rPr>
          <w:rFonts w:cstheme="minorHAnsi"/>
          <w:color w:val="333333"/>
          <w:lang w:val="en-GB"/>
        </w:rPr>
        <w:t>Board</w:t>
      </w:r>
      <w:r w:rsidRPr="00903642">
        <w:rPr>
          <w:rFonts w:cstheme="minorHAnsi"/>
          <w:color w:val="333333"/>
          <w:lang w:val="en-GB"/>
        </w:rPr>
        <w:t xml:space="preserve"> election year where it will be at the first meeting of the newly elected </w:t>
      </w:r>
      <w:r w:rsidR="00D12061" w:rsidRPr="00903642">
        <w:rPr>
          <w:rFonts w:cstheme="minorHAnsi"/>
          <w:color w:val="333333"/>
          <w:lang w:val="en-GB"/>
        </w:rPr>
        <w:t>Board</w:t>
      </w:r>
      <w:r w:rsidRPr="00903642">
        <w:rPr>
          <w:rFonts w:cstheme="minorHAnsi"/>
          <w:color w:val="333333"/>
          <w:lang w:val="en-GB"/>
        </w:rPr>
        <w:t xml:space="preserve">.* </w:t>
      </w:r>
    </w:p>
    <w:p w:rsidR="00416A14" w:rsidRPr="00903642" w:rsidRDefault="00AD44E7" w:rsidP="006B0642">
      <w:pPr>
        <w:pStyle w:val="ListParagraph"/>
        <w:numPr>
          <w:ilvl w:val="0"/>
          <w:numId w:val="5"/>
        </w:numPr>
        <w:ind w:left="810" w:hanging="630"/>
        <w:jc w:val="both"/>
        <w:rPr>
          <w:rFonts w:cstheme="minorHAnsi"/>
          <w:color w:val="333333"/>
          <w:lang w:val="en-GB"/>
        </w:rPr>
      </w:pPr>
      <w:r w:rsidRPr="00903642">
        <w:rPr>
          <w:rFonts w:cstheme="minorHAnsi"/>
          <w:color w:val="333333"/>
          <w:lang w:val="en-GB"/>
        </w:rPr>
        <w:t xml:space="preserve">Every question before the </w:t>
      </w:r>
      <w:r w:rsidR="00D12061" w:rsidRPr="00903642">
        <w:rPr>
          <w:rFonts w:cstheme="minorHAnsi"/>
          <w:color w:val="333333"/>
          <w:lang w:val="en-GB"/>
        </w:rPr>
        <w:t>Board</w:t>
      </w:r>
      <w:r w:rsidRPr="00903642">
        <w:rPr>
          <w:rFonts w:cstheme="minorHAnsi"/>
          <w:color w:val="333333"/>
          <w:lang w:val="en-GB"/>
        </w:rPr>
        <w:t xml:space="preserve"> shall be decided by a majority of the votes cast on it by the trustees present.   </w:t>
      </w:r>
    </w:p>
    <w:p w:rsidR="00416A14" w:rsidRPr="00903642" w:rsidRDefault="00AD44E7" w:rsidP="006B0642">
      <w:pPr>
        <w:pStyle w:val="ListParagraph"/>
        <w:numPr>
          <w:ilvl w:val="0"/>
          <w:numId w:val="5"/>
        </w:numPr>
        <w:ind w:left="810" w:hanging="630"/>
        <w:jc w:val="both"/>
        <w:rPr>
          <w:rFonts w:cstheme="minorHAnsi"/>
          <w:color w:val="333333"/>
          <w:lang w:val="en-GB"/>
        </w:rPr>
      </w:pPr>
      <w:r w:rsidRPr="00903642">
        <w:rPr>
          <w:rFonts w:cstheme="minorHAnsi"/>
          <w:color w:val="333333"/>
          <w:lang w:val="en-GB"/>
        </w:rPr>
        <w:t xml:space="preserve">The Chairperson may exercise a casting vote in the case of equality of votes, in addition to his/her deliberative vote. </w:t>
      </w:r>
    </w:p>
    <w:p w:rsidR="00D12061" w:rsidRPr="00903642" w:rsidRDefault="001052F1" w:rsidP="006B0642">
      <w:pPr>
        <w:tabs>
          <w:tab w:val="left" w:pos="810"/>
        </w:tabs>
        <w:jc w:val="both"/>
        <w:rPr>
          <w:rFonts w:cstheme="minorHAnsi"/>
          <w:b/>
          <w:u w:val="single"/>
          <w:lang w:val="en-GB"/>
        </w:rPr>
      </w:pPr>
      <w:r w:rsidRPr="00903642">
        <w:rPr>
          <w:rFonts w:cstheme="minorHAnsi"/>
          <w:b/>
          <w:lang w:val="en-GB"/>
        </w:rPr>
        <w:t>9</w:t>
      </w:r>
      <w:r w:rsidR="00D12061" w:rsidRPr="00903642">
        <w:rPr>
          <w:rFonts w:cstheme="minorHAnsi"/>
          <w:b/>
          <w:lang w:val="en-GB"/>
        </w:rPr>
        <w:t>.</w:t>
      </w:r>
      <w:r w:rsidR="00D76360" w:rsidRPr="00903642">
        <w:rPr>
          <w:rFonts w:cstheme="minorHAnsi"/>
          <w:b/>
          <w:lang w:val="en-GB"/>
        </w:rPr>
        <w:t>2</w:t>
      </w:r>
      <w:r w:rsidR="00D12061" w:rsidRPr="00903642">
        <w:rPr>
          <w:rFonts w:cstheme="minorHAnsi"/>
          <w:b/>
          <w:lang w:val="en-GB"/>
        </w:rPr>
        <w:tab/>
      </w:r>
      <w:r w:rsidR="00D12061" w:rsidRPr="00903642">
        <w:rPr>
          <w:rFonts w:cstheme="minorHAnsi"/>
          <w:b/>
          <w:u w:val="single"/>
          <w:lang w:val="en-GB"/>
        </w:rPr>
        <w:t>Public-excluded business, or 'in committee'</w:t>
      </w:r>
    </w:p>
    <w:p w:rsidR="00D12061" w:rsidRPr="00903642" w:rsidRDefault="00D12061" w:rsidP="006B0642">
      <w:pPr>
        <w:pStyle w:val="ListParagraph"/>
        <w:numPr>
          <w:ilvl w:val="0"/>
          <w:numId w:val="37"/>
        </w:numPr>
        <w:spacing w:after="0"/>
        <w:ind w:left="810" w:hanging="630"/>
        <w:jc w:val="both"/>
        <w:rPr>
          <w:rFonts w:cstheme="minorHAnsi"/>
          <w:color w:val="333333"/>
          <w:lang w:val="en-GB"/>
        </w:rPr>
      </w:pPr>
      <w:r w:rsidRPr="00903642">
        <w:rPr>
          <w:rFonts w:cstheme="minorHAnsi"/>
          <w:color w:val="333333"/>
          <w:lang w:val="en-GB"/>
        </w:rPr>
        <w:t xml:space="preserve">For the rules for excluding the public, refer to LGOIMA (schedule 2A). </w:t>
      </w:r>
    </w:p>
    <w:p w:rsidR="00D12061" w:rsidRPr="00903642" w:rsidRDefault="00D12061" w:rsidP="006B0642">
      <w:pPr>
        <w:pStyle w:val="ListParagraph"/>
        <w:numPr>
          <w:ilvl w:val="0"/>
          <w:numId w:val="18"/>
        </w:numPr>
        <w:tabs>
          <w:tab w:val="left" w:pos="810"/>
        </w:tabs>
        <w:spacing w:after="0"/>
        <w:ind w:left="810" w:hanging="630"/>
        <w:jc w:val="both"/>
        <w:rPr>
          <w:rFonts w:cstheme="minorHAnsi"/>
          <w:color w:val="333333"/>
          <w:lang w:val="en-GB"/>
        </w:rPr>
      </w:pPr>
      <w:r w:rsidRPr="00903642">
        <w:rPr>
          <w:rFonts w:cstheme="minorHAnsi"/>
          <w:color w:val="333333"/>
          <w:lang w:val="en-GB"/>
        </w:rPr>
        <w:t>Members of the public, including the media, are excluded from the meeting when it moves into committee, unless specially invited to stay. The motion to allow that must be passed while the meeting is still open to the public. The publicly excluded part of the meeting is most often used to discuss personnel or financially sensitive issues.</w:t>
      </w:r>
    </w:p>
    <w:p w:rsidR="00D12061" w:rsidRPr="00903642" w:rsidRDefault="00D12061" w:rsidP="00111556">
      <w:pPr>
        <w:pStyle w:val="ListParagraph"/>
        <w:numPr>
          <w:ilvl w:val="0"/>
          <w:numId w:val="18"/>
        </w:numPr>
        <w:spacing w:after="0"/>
        <w:ind w:left="810" w:hanging="630"/>
        <w:jc w:val="both"/>
        <w:rPr>
          <w:rFonts w:cstheme="minorHAnsi"/>
          <w:color w:val="333333"/>
          <w:lang w:val="en-GB"/>
        </w:rPr>
      </w:pPr>
      <w:r w:rsidRPr="00903642">
        <w:rPr>
          <w:rFonts w:cstheme="minorHAnsi"/>
          <w:color w:val="333333"/>
          <w:lang w:val="en-GB"/>
        </w:rPr>
        <w:t>A record of what happened while the public was excluded must be kept. These minutes are to be filed in a separate minute book and must be approved and signed off. These minutes are not for general public viewing, but can be requested by the public under the Official Information Act. Boards may contact the NZSTA trusteeship helpdesk for assistance if they receive such a request.</w:t>
      </w:r>
    </w:p>
    <w:p w:rsidR="00BC5749" w:rsidRPr="00903642" w:rsidRDefault="00BC5749" w:rsidP="00BC5749">
      <w:pPr>
        <w:pStyle w:val="ListParagraph"/>
        <w:spacing w:after="0"/>
        <w:ind w:left="810"/>
        <w:jc w:val="both"/>
        <w:rPr>
          <w:rFonts w:cstheme="minorHAnsi"/>
          <w:color w:val="333333"/>
          <w:lang w:val="en-GB"/>
        </w:rPr>
      </w:pPr>
    </w:p>
    <w:p w:rsidR="00416A14" w:rsidRPr="00903642" w:rsidRDefault="001052F1" w:rsidP="00111556">
      <w:pPr>
        <w:jc w:val="both"/>
        <w:rPr>
          <w:rFonts w:cstheme="minorHAnsi"/>
          <w:b/>
          <w:u w:val="single"/>
          <w:lang w:val="en-GB"/>
        </w:rPr>
      </w:pPr>
      <w:r w:rsidRPr="00903642">
        <w:rPr>
          <w:rFonts w:cstheme="minorHAnsi"/>
          <w:b/>
          <w:lang w:val="en-GB"/>
        </w:rPr>
        <w:t>9</w:t>
      </w:r>
      <w:r w:rsidR="00D12061" w:rsidRPr="00903642">
        <w:rPr>
          <w:rFonts w:cstheme="minorHAnsi"/>
          <w:b/>
          <w:lang w:val="en-GB"/>
        </w:rPr>
        <w:t>.</w:t>
      </w:r>
      <w:r w:rsidR="00D76360" w:rsidRPr="00903642">
        <w:rPr>
          <w:rFonts w:cstheme="minorHAnsi"/>
          <w:b/>
          <w:lang w:val="en-GB"/>
        </w:rPr>
        <w:t>3</w:t>
      </w:r>
      <w:r w:rsidR="00D12061" w:rsidRPr="00903642">
        <w:rPr>
          <w:rFonts w:cstheme="minorHAnsi"/>
          <w:b/>
          <w:lang w:val="en-GB"/>
        </w:rPr>
        <w:tab/>
      </w:r>
      <w:r w:rsidR="00AD44E7" w:rsidRPr="00903642">
        <w:rPr>
          <w:rFonts w:cstheme="minorHAnsi"/>
          <w:b/>
          <w:u w:val="single"/>
          <w:lang w:val="en-GB"/>
        </w:rPr>
        <w:t xml:space="preserve">Public participation: </w:t>
      </w:r>
    </w:p>
    <w:p w:rsidR="00416A14" w:rsidRPr="00903642" w:rsidRDefault="00AD44E7" w:rsidP="00416A14">
      <w:pPr>
        <w:pStyle w:val="ListParagraph"/>
        <w:numPr>
          <w:ilvl w:val="0"/>
          <w:numId w:val="5"/>
        </w:numPr>
        <w:jc w:val="both"/>
        <w:rPr>
          <w:rFonts w:cstheme="minorHAnsi"/>
          <w:color w:val="333333"/>
          <w:lang w:val="en-GB"/>
        </w:rPr>
      </w:pPr>
      <w:r w:rsidRPr="00903642">
        <w:rPr>
          <w:rFonts w:cstheme="minorHAnsi"/>
          <w:color w:val="333333"/>
          <w:lang w:val="en-GB"/>
        </w:rPr>
        <w:t xml:space="preserve">The </w:t>
      </w:r>
      <w:r w:rsidR="00D12061" w:rsidRPr="00903642">
        <w:rPr>
          <w:rFonts w:cstheme="minorHAnsi"/>
          <w:color w:val="333333"/>
          <w:lang w:val="en-GB"/>
        </w:rPr>
        <w:t>Board</w:t>
      </w:r>
      <w:r w:rsidRPr="00903642">
        <w:rPr>
          <w:rFonts w:cstheme="minorHAnsi"/>
          <w:color w:val="333333"/>
          <w:lang w:val="en-GB"/>
        </w:rPr>
        <w:t xml:space="preserve"> meeting is a meeting held in public rather than a public meeting. The public are welcome but should not sit at the </w:t>
      </w:r>
      <w:r w:rsidR="00D12061" w:rsidRPr="00903642">
        <w:rPr>
          <w:rFonts w:cstheme="minorHAnsi"/>
          <w:color w:val="333333"/>
          <w:lang w:val="en-GB"/>
        </w:rPr>
        <w:t>Board</w:t>
      </w:r>
      <w:r w:rsidRPr="00903642">
        <w:rPr>
          <w:rFonts w:cstheme="minorHAnsi"/>
          <w:color w:val="333333"/>
          <w:lang w:val="en-GB"/>
        </w:rPr>
        <w:t xml:space="preserve"> table. Generally the public would not be speaking during a </w:t>
      </w:r>
      <w:r w:rsidR="00D12061" w:rsidRPr="00903642">
        <w:rPr>
          <w:rFonts w:cstheme="minorHAnsi"/>
          <w:color w:val="333333"/>
          <w:lang w:val="en-GB"/>
        </w:rPr>
        <w:t>Board</w:t>
      </w:r>
      <w:r w:rsidRPr="00903642">
        <w:rPr>
          <w:rFonts w:cstheme="minorHAnsi"/>
          <w:color w:val="333333"/>
          <w:lang w:val="en-GB"/>
        </w:rPr>
        <w:t xml:space="preserve"> meeting.</w:t>
      </w:r>
    </w:p>
    <w:p w:rsidR="00416A14" w:rsidRPr="00903642" w:rsidRDefault="00AD44E7" w:rsidP="00416A14">
      <w:pPr>
        <w:pStyle w:val="ListParagraph"/>
        <w:numPr>
          <w:ilvl w:val="0"/>
          <w:numId w:val="5"/>
        </w:numPr>
        <w:jc w:val="both"/>
        <w:rPr>
          <w:rFonts w:cstheme="minorHAnsi"/>
          <w:color w:val="333333"/>
          <w:lang w:val="en-GB"/>
        </w:rPr>
      </w:pPr>
      <w:r w:rsidRPr="00903642">
        <w:rPr>
          <w:rFonts w:cstheme="minorHAnsi"/>
          <w:color w:val="333333"/>
          <w:lang w:val="en-GB"/>
        </w:rPr>
        <w:t xml:space="preserve">Public participation is at the discretion of the whole </w:t>
      </w:r>
      <w:r w:rsidR="00D12061" w:rsidRPr="00903642">
        <w:rPr>
          <w:rFonts w:cstheme="minorHAnsi"/>
          <w:color w:val="333333"/>
          <w:lang w:val="en-GB"/>
        </w:rPr>
        <w:t>Board</w:t>
      </w:r>
      <w:r w:rsidRPr="00903642">
        <w:rPr>
          <w:rFonts w:cstheme="minorHAnsi"/>
          <w:color w:val="333333"/>
          <w:lang w:val="en-GB"/>
        </w:rPr>
        <w:t xml:space="preserve"> by voted motion. </w:t>
      </w:r>
    </w:p>
    <w:p w:rsidR="0033762D" w:rsidRPr="00903642" w:rsidRDefault="00AD44E7" w:rsidP="00111556">
      <w:pPr>
        <w:pStyle w:val="ListParagraph"/>
        <w:numPr>
          <w:ilvl w:val="0"/>
          <w:numId w:val="5"/>
        </w:numPr>
        <w:jc w:val="both"/>
        <w:rPr>
          <w:rFonts w:cstheme="minorHAnsi"/>
          <w:b/>
          <w:color w:val="333333"/>
          <w:lang w:val="en-GB"/>
        </w:rPr>
      </w:pPr>
      <w:r w:rsidRPr="00903642">
        <w:rPr>
          <w:rFonts w:cstheme="minorHAnsi"/>
          <w:color w:val="333333"/>
          <w:lang w:val="en-GB"/>
        </w:rPr>
        <w:t>Public attending the meeting are given a notice by the Chair</w:t>
      </w:r>
      <w:r w:rsidR="00416A14" w:rsidRPr="00903642">
        <w:rPr>
          <w:rFonts w:cstheme="minorHAnsi"/>
          <w:color w:val="333333"/>
          <w:lang w:val="en-GB"/>
        </w:rPr>
        <w:t>person</w:t>
      </w:r>
      <w:r w:rsidRPr="00903642">
        <w:rPr>
          <w:rFonts w:cstheme="minorHAnsi"/>
          <w:color w:val="333333"/>
          <w:lang w:val="en-GB"/>
        </w:rPr>
        <w:t xml:space="preserve"> about their rights regarding attendance at the meeting</w:t>
      </w:r>
      <w:r w:rsidR="00416A14" w:rsidRPr="00903642">
        <w:rPr>
          <w:rFonts w:cstheme="minorHAnsi"/>
          <w:color w:val="333333"/>
          <w:lang w:val="en-GB"/>
        </w:rPr>
        <w:t>.</w:t>
      </w:r>
    </w:p>
    <w:p w:rsidR="0033762D" w:rsidRPr="00903642" w:rsidRDefault="0033762D" w:rsidP="0033762D">
      <w:pPr>
        <w:pStyle w:val="ListParagraph"/>
        <w:numPr>
          <w:ilvl w:val="0"/>
          <w:numId w:val="5"/>
        </w:numPr>
        <w:jc w:val="both"/>
        <w:rPr>
          <w:rFonts w:cstheme="minorHAnsi"/>
          <w:color w:val="333333"/>
          <w:lang w:val="en-GB"/>
        </w:rPr>
      </w:pPr>
      <w:r w:rsidRPr="00903642">
        <w:rPr>
          <w:rFonts w:cstheme="minorHAnsi"/>
          <w:color w:val="333333"/>
          <w:lang w:val="en-GB"/>
        </w:rPr>
        <w:t xml:space="preserve">If the meeting moves to exclude the public (usually this is to protect the privacy of individuals) the public members will be asked to leave the meeting until the aspect of business has been concluded. </w:t>
      </w:r>
    </w:p>
    <w:p w:rsidR="00416A14" w:rsidRPr="00903642" w:rsidRDefault="001052F1" w:rsidP="0033762D">
      <w:pPr>
        <w:jc w:val="both"/>
        <w:rPr>
          <w:rFonts w:cstheme="minorHAnsi"/>
          <w:b/>
          <w:u w:val="single"/>
          <w:lang w:val="en-GB"/>
        </w:rPr>
      </w:pPr>
      <w:r w:rsidRPr="00903642">
        <w:rPr>
          <w:rFonts w:cstheme="minorHAnsi"/>
          <w:b/>
          <w:lang w:val="en-GB"/>
        </w:rPr>
        <w:t>9</w:t>
      </w:r>
      <w:r w:rsidR="00D12061" w:rsidRPr="00903642">
        <w:rPr>
          <w:rFonts w:cstheme="minorHAnsi"/>
          <w:b/>
          <w:lang w:val="en-GB"/>
        </w:rPr>
        <w:t>.</w:t>
      </w:r>
      <w:r w:rsidR="00D76360" w:rsidRPr="00903642">
        <w:rPr>
          <w:rFonts w:cstheme="minorHAnsi"/>
          <w:b/>
          <w:lang w:val="en-GB"/>
        </w:rPr>
        <w:t>4</w:t>
      </w:r>
      <w:r w:rsidR="00D12061" w:rsidRPr="00903642">
        <w:rPr>
          <w:rFonts w:cstheme="minorHAnsi"/>
          <w:b/>
          <w:lang w:val="en-GB"/>
        </w:rPr>
        <w:tab/>
      </w:r>
      <w:r w:rsidR="00D12061" w:rsidRPr="00903642">
        <w:rPr>
          <w:rFonts w:cstheme="minorHAnsi"/>
          <w:b/>
          <w:u w:val="single"/>
          <w:lang w:val="en-GB"/>
        </w:rPr>
        <w:t>Board</w:t>
      </w:r>
      <w:r w:rsidR="0033762D" w:rsidRPr="00903642">
        <w:rPr>
          <w:rFonts w:cstheme="minorHAnsi"/>
          <w:b/>
          <w:u w:val="single"/>
          <w:lang w:val="en-GB"/>
        </w:rPr>
        <w:t xml:space="preserve"> Decision Making</w:t>
      </w:r>
    </w:p>
    <w:p w:rsidR="00416A14" w:rsidRPr="00903642" w:rsidRDefault="00AD44E7" w:rsidP="00416A14">
      <w:pPr>
        <w:pStyle w:val="ListParagraph"/>
        <w:numPr>
          <w:ilvl w:val="0"/>
          <w:numId w:val="5"/>
        </w:numPr>
        <w:jc w:val="both"/>
        <w:rPr>
          <w:rFonts w:cstheme="minorHAnsi"/>
          <w:color w:val="333333"/>
          <w:lang w:val="en-GB"/>
        </w:rPr>
      </w:pPr>
      <w:r w:rsidRPr="00903642">
        <w:rPr>
          <w:rFonts w:cstheme="minorHAnsi"/>
          <w:color w:val="333333"/>
          <w:lang w:val="en-GB"/>
        </w:rPr>
        <w:t xml:space="preserve">A motion is a formal proposal for consideration. All motions and amendments moved in debate must be seconded, unless moved by the Chairperson, and are then open for discussion.* </w:t>
      </w:r>
    </w:p>
    <w:p w:rsidR="00416A14" w:rsidRPr="00903642" w:rsidRDefault="00AD44E7" w:rsidP="00416A14">
      <w:pPr>
        <w:pStyle w:val="ListParagraph"/>
        <w:numPr>
          <w:ilvl w:val="0"/>
          <w:numId w:val="5"/>
        </w:numPr>
        <w:jc w:val="both"/>
        <w:rPr>
          <w:rFonts w:cstheme="minorHAnsi"/>
          <w:color w:val="333333"/>
          <w:lang w:val="en-GB"/>
        </w:rPr>
      </w:pPr>
      <w:r w:rsidRPr="00903642">
        <w:rPr>
          <w:rFonts w:cstheme="minorHAnsi"/>
          <w:color w:val="333333"/>
          <w:lang w:val="en-GB"/>
        </w:rPr>
        <w:t xml:space="preserve">Motions and amendments once proposed and accepted may not be withdrawn. </w:t>
      </w:r>
    </w:p>
    <w:p w:rsidR="00416A14" w:rsidRPr="00903642" w:rsidRDefault="00AD44E7" w:rsidP="00416A14">
      <w:pPr>
        <w:pStyle w:val="ListParagraph"/>
        <w:numPr>
          <w:ilvl w:val="0"/>
          <w:numId w:val="5"/>
        </w:numPr>
        <w:jc w:val="both"/>
        <w:rPr>
          <w:rFonts w:cstheme="minorHAnsi"/>
          <w:color w:val="333333"/>
          <w:lang w:val="en-GB"/>
        </w:rPr>
      </w:pPr>
      <w:r w:rsidRPr="00903642">
        <w:rPr>
          <w:rFonts w:cstheme="minorHAnsi"/>
          <w:color w:val="333333"/>
          <w:lang w:val="en-GB"/>
        </w:rPr>
        <w:t xml:space="preserve">No further amendments may be accepted until the first one is disposed of. </w:t>
      </w:r>
    </w:p>
    <w:p w:rsidR="00416A14" w:rsidRPr="00903642" w:rsidRDefault="00AD44E7" w:rsidP="00416A14">
      <w:pPr>
        <w:pStyle w:val="ListParagraph"/>
        <w:numPr>
          <w:ilvl w:val="0"/>
          <w:numId w:val="5"/>
        </w:numPr>
        <w:jc w:val="both"/>
        <w:rPr>
          <w:rFonts w:cstheme="minorHAnsi"/>
          <w:color w:val="333333"/>
          <w:lang w:val="en-GB"/>
        </w:rPr>
      </w:pPr>
      <w:r w:rsidRPr="00903642">
        <w:rPr>
          <w:rFonts w:cstheme="minorHAnsi"/>
          <w:color w:val="333333"/>
          <w:lang w:val="en-GB"/>
        </w:rPr>
        <w:t xml:space="preserve">The mover of a motion has right of reply. </w:t>
      </w:r>
    </w:p>
    <w:p w:rsidR="00416A14" w:rsidRPr="00903642" w:rsidRDefault="00AD44E7" w:rsidP="00416A14">
      <w:pPr>
        <w:pStyle w:val="ListParagraph"/>
        <w:numPr>
          <w:ilvl w:val="0"/>
          <w:numId w:val="5"/>
        </w:numPr>
        <w:jc w:val="both"/>
        <w:rPr>
          <w:rFonts w:cstheme="minorHAnsi"/>
          <w:color w:val="333333"/>
          <w:lang w:val="en-GB"/>
        </w:rPr>
      </w:pPr>
      <w:r w:rsidRPr="00903642">
        <w:rPr>
          <w:rFonts w:cstheme="minorHAnsi"/>
          <w:color w:val="333333"/>
          <w:lang w:val="en-GB"/>
        </w:rPr>
        <w:t xml:space="preserve">A matter already discussed may not be reintroduced at the same meeting in any guise or by way of an </w:t>
      </w:r>
      <w:r w:rsidR="00416A14" w:rsidRPr="00903642">
        <w:rPr>
          <w:rFonts w:cstheme="minorHAnsi"/>
          <w:color w:val="333333"/>
          <w:lang w:val="en-GB"/>
        </w:rPr>
        <w:t>amendment</w:t>
      </w:r>
    </w:p>
    <w:p w:rsidR="0033762D" w:rsidRPr="00903642" w:rsidRDefault="0033762D" w:rsidP="0033762D">
      <w:pPr>
        <w:pStyle w:val="ListParagraph"/>
        <w:numPr>
          <w:ilvl w:val="0"/>
          <w:numId w:val="5"/>
        </w:numPr>
        <w:spacing w:after="0"/>
        <w:rPr>
          <w:rFonts w:cstheme="minorHAnsi"/>
          <w:color w:val="333333"/>
          <w:lang w:val="en-GB"/>
        </w:rPr>
      </w:pPr>
      <w:r w:rsidRPr="00903642">
        <w:rPr>
          <w:rFonts w:cstheme="minorHAnsi"/>
          <w:color w:val="333333"/>
          <w:lang w:val="en-GB"/>
        </w:rPr>
        <w:t xml:space="preserve">Each motion deals with only one matter or issue. Debate must be limited to the issue at hand. Speakers who stray from the issue or attempt to introduce new matters should be ruled out of order. </w:t>
      </w:r>
    </w:p>
    <w:p w:rsidR="0033762D" w:rsidRPr="00903642" w:rsidRDefault="0033762D" w:rsidP="0033762D">
      <w:pPr>
        <w:pStyle w:val="ListParagraph"/>
        <w:numPr>
          <w:ilvl w:val="0"/>
          <w:numId w:val="5"/>
        </w:numPr>
        <w:spacing w:after="0"/>
        <w:jc w:val="both"/>
        <w:rPr>
          <w:rFonts w:cstheme="minorHAnsi"/>
        </w:rPr>
      </w:pPr>
      <w:r w:rsidRPr="00903642">
        <w:rPr>
          <w:rFonts w:cstheme="minorHAnsi"/>
          <w:color w:val="333333"/>
          <w:lang w:val="en-GB"/>
        </w:rPr>
        <w:t xml:space="preserve">All matters to be decided by the </w:t>
      </w:r>
      <w:r w:rsidR="00D12061" w:rsidRPr="00903642">
        <w:rPr>
          <w:rFonts w:cstheme="minorHAnsi"/>
          <w:color w:val="333333"/>
          <w:lang w:val="en-GB"/>
        </w:rPr>
        <w:t>Board</w:t>
      </w:r>
      <w:r w:rsidRPr="00903642">
        <w:rPr>
          <w:rFonts w:cstheme="minorHAnsi"/>
          <w:color w:val="333333"/>
          <w:lang w:val="en-GB"/>
        </w:rPr>
        <w:t xml:space="preserve"> will be decided by way of a vote. This is usually done on 'the voices'. However, if that is challenged, the chair will call for a show of hands. </w:t>
      </w:r>
    </w:p>
    <w:p w:rsidR="0033762D" w:rsidRPr="00903642" w:rsidRDefault="0033762D" w:rsidP="0033762D">
      <w:pPr>
        <w:pStyle w:val="ListParagraph"/>
        <w:numPr>
          <w:ilvl w:val="0"/>
          <w:numId w:val="5"/>
        </w:numPr>
        <w:spacing w:after="0"/>
        <w:rPr>
          <w:rFonts w:cstheme="minorHAnsi"/>
          <w:color w:val="333333"/>
          <w:lang w:val="en-GB"/>
        </w:rPr>
      </w:pPr>
      <w:r w:rsidRPr="00903642">
        <w:rPr>
          <w:rFonts w:cstheme="minorHAnsi"/>
          <w:color w:val="333333"/>
          <w:lang w:val="en-GB"/>
        </w:rPr>
        <w:t xml:space="preserve">Each trustee should be allowed to speak once on a subject under debate. The chair may refuse to allow a trustee to speak again until everyone has had a chance to speak. </w:t>
      </w:r>
    </w:p>
    <w:p w:rsidR="0033762D" w:rsidRPr="00903642" w:rsidRDefault="0033762D" w:rsidP="0033762D">
      <w:pPr>
        <w:pStyle w:val="ListParagraph"/>
        <w:numPr>
          <w:ilvl w:val="0"/>
          <w:numId w:val="5"/>
        </w:numPr>
        <w:spacing w:after="0"/>
        <w:rPr>
          <w:rFonts w:cstheme="minorHAnsi"/>
          <w:color w:val="333333"/>
          <w:lang w:val="en-GB"/>
        </w:rPr>
      </w:pPr>
      <w:r w:rsidRPr="00903642">
        <w:rPr>
          <w:rFonts w:cstheme="minorHAnsi"/>
          <w:color w:val="333333"/>
          <w:lang w:val="en-GB"/>
        </w:rPr>
        <w:t xml:space="preserve">A member may raise a point of order at any time. After the point has been stated, the chair issues a ruling. The chair's ruling is final unless challenged at the time (the common law position is that the meeting can disagree with the chair). </w:t>
      </w:r>
    </w:p>
    <w:p w:rsidR="0033762D" w:rsidRPr="00903642" w:rsidRDefault="0033762D" w:rsidP="0033762D">
      <w:pPr>
        <w:pStyle w:val="ListParagraph"/>
        <w:numPr>
          <w:ilvl w:val="0"/>
          <w:numId w:val="5"/>
        </w:numPr>
        <w:spacing w:after="0"/>
        <w:rPr>
          <w:rFonts w:cstheme="minorHAnsi"/>
          <w:color w:val="333333"/>
          <w:lang w:val="en-GB"/>
        </w:rPr>
      </w:pPr>
      <w:r w:rsidRPr="00903642">
        <w:rPr>
          <w:rFonts w:cstheme="minorHAnsi"/>
          <w:color w:val="333333"/>
          <w:lang w:val="en-GB"/>
        </w:rPr>
        <w:t>Further amendments may be made to the motion but only one at a time can be proposed, discussed, and decided on.</w:t>
      </w:r>
    </w:p>
    <w:p w:rsidR="00711A58" w:rsidRPr="00903642" w:rsidRDefault="0033762D" w:rsidP="00BC5749">
      <w:pPr>
        <w:pStyle w:val="ListParagraph"/>
        <w:numPr>
          <w:ilvl w:val="0"/>
          <w:numId w:val="5"/>
        </w:numPr>
        <w:spacing w:after="0"/>
        <w:rPr>
          <w:rFonts w:cstheme="minorHAnsi"/>
        </w:rPr>
      </w:pPr>
      <w:r w:rsidRPr="00903642">
        <w:rPr>
          <w:rFonts w:cstheme="minorHAnsi"/>
          <w:color w:val="333333"/>
          <w:lang w:val="en-GB"/>
        </w:rPr>
        <w:t>After a motion has been passed or rejected, no further discussion on the same issue should be allowed at the same meeting, other than a motion to reconsider.</w:t>
      </w:r>
    </w:p>
    <w:p w:rsidR="00BC5749" w:rsidRPr="00903642" w:rsidRDefault="00BC5749" w:rsidP="00BC5749">
      <w:pPr>
        <w:pStyle w:val="ListParagraph"/>
        <w:spacing w:after="0"/>
        <w:rPr>
          <w:rFonts w:cstheme="minorHAnsi"/>
        </w:rPr>
      </w:pPr>
    </w:p>
    <w:p w:rsidR="0033762D" w:rsidRPr="00903642" w:rsidRDefault="001052F1" w:rsidP="0033762D">
      <w:pPr>
        <w:jc w:val="both"/>
        <w:rPr>
          <w:rFonts w:cstheme="minorHAnsi"/>
          <w:b/>
          <w:u w:val="single"/>
          <w:lang w:val="en-GB"/>
        </w:rPr>
      </w:pPr>
      <w:r w:rsidRPr="00903642">
        <w:rPr>
          <w:rFonts w:cstheme="minorHAnsi"/>
          <w:b/>
          <w:lang w:val="en-GB"/>
        </w:rPr>
        <w:t>9</w:t>
      </w:r>
      <w:r w:rsidR="00D12061" w:rsidRPr="00903642">
        <w:rPr>
          <w:rFonts w:cstheme="minorHAnsi"/>
          <w:b/>
          <w:lang w:val="en-GB"/>
        </w:rPr>
        <w:t>.</w:t>
      </w:r>
      <w:r w:rsidR="00D76360" w:rsidRPr="00903642">
        <w:rPr>
          <w:rFonts w:cstheme="minorHAnsi"/>
          <w:b/>
          <w:lang w:val="en-GB"/>
        </w:rPr>
        <w:t>5</w:t>
      </w:r>
      <w:r w:rsidR="00D12061" w:rsidRPr="00903642">
        <w:rPr>
          <w:rFonts w:cstheme="minorHAnsi"/>
          <w:b/>
          <w:lang w:val="en-GB"/>
        </w:rPr>
        <w:tab/>
      </w:r>
      <w:r w:rsidR="0033762D" w:rsidRPr="00903642">
        <w:rPr>
          <w:rFonts w:cstheme="minorHAnsi"/>
          <w:b/>
          <w:u w:val="single"/>
          <w:lang w:val="en-GB"/>
        </w:rPr>
        <w:t>Voting</w:t>
      </w:r>
    </w:p>
    <w:p w:rsidR="0033762D" w:rsidRPr="00903642" w:rsidRDefault="0033762D" w:rsidP="00711A58">
      <w:pPr>
        <w:jc w:val="both"/>
        <w:rPr>
          <w:rFonts w:cstheme="minorHAnsi"/>
          <w:color w:val="333333"/>
          <w:lang w:val="en-GB"/>
        </w:rPr>
      </w:pPr>
      <w:r w:rsidRPr="00903642">
        <w:rPr>
          <w:rFonts w:cstheme="minorHAnsi"/>
          <w:color w:val="333333"/>
          <w:lang w:val="en-GB"/>
        </w:rPr>
        <w:t xml:space="preserve">The following rules apply to the voting procedure. </w:t>
      </w:r>
    </w:p>
    <w:p w:rsidR="0033762D" w:rsidRPr="00903642" w:rsidRDefault="0033762D" w:rsidP="00711A58">
      <w:pPr>
        <w:pStyle w:val="ListParagraph"/>
        <w:numPr>
          <w:ilvl w:val="0"/>
          <w:numId w:val="12"/>
        </w:numPr>
        <w:ind w:left="720"/>
        <w:jc w:val="both"/>
        <w:rPr>
          <w:rFonts w:cstheme="minorHAnsi"/>
        </w:rPr>
      </w:pPr>
      <w:r w:rsidRPr="00903642">
        <w:rPr>
          <w:rFonts w:cstheme="minorHAnsi"/>
          <w:color w:val="333333"/>
          <w:lang w:val="en-GB"/>
        </w:rPr>
        <w:t>Voting to decide a motion requires a simple majority</w:t>
      </w:r>
    </w:p>
    <w:p w:rsidR="0033762D" w:rsidRPr="00903642" w:rsidRDefault="0033762D" w:rsidP="00711A58">
      <w:pPr>
        <w:pStyle w:val="ListParagraph"/>
        <w:numPr>
          <w:ilvl w:val="0"/>
          <w:numId w:val="12"/>
        </w:numPr>
        <w:ind w:left="720"/>
        <w:jc w:val="both"/>
        <w:rPr>
          <w:rFonts w:cstheme="minorHAnsi"/>
        </w:rPr>
      </w:pPr>
      <w:r w:rsidRPr="00903642">
        <w:rPr>
          <w:rFonts w:cstheme="minorHAnsi"/>
          <w:color w:val="333333"/>
          <w:lang w:val="en-GB"/>
        </w:rPr>
        <w:t>A trustee can request that their vote be recorded</w:t>
      </w:r>
    </w:p>
    <w:p w:rsidR="0033762D" w:rsidRPr="00903642" w:rsidRDefault="0033762D" w:rsidP="00711A58">
      <w:pPr>
        <w:pStyle w:val="ListParagraph"/>
        <w:numPr>
          <w:ilvl w:val="0"/>
          <w:numId w:val="12"/>
        </w:numPr>
        <w:ind w:left="720"/>
        <w:jc w:val="both"/>
        <w:rPr>
          <w:rFonts w:cstheme="minorHAnsi"/>
        </w:rPr>
      </w:pPr>
      <w:r w:rsidRPr="00903642">
        <w:rPr>
          <w:rFonts w:cstheme="minorHAnsi"/>
          <w:color w:val="333333"/>
          <w:lang w:val="en-GB"/>
        </w:rPr>
        <w:t xml:space="preserve">The chair has a vote on every matter, and where a vote is tied they have a casting vote. </w:t>
      </w:r>
    </w:p>
    <w:p w:rsidR="0033762D" w:rsidRPr="00903642" w:rsidRDefault="0033762D" w:rsidP="00711A58">
      <w:pPr>
        <w:pStyle w:val="ListParagraph"/>
        <w:numPr>
          <w:ilvl w:val="0"/>
          <w:numId w:val="12"/>
        </w:numPr>
        <w:ind w:left="720"/>
        <w:jc w:val="both"/>
        <w:rPr>
          <w:rFonts w:cstheme="minorHAnsi"/>
        </w:rPr>
      </w:pPr>
      <w:r w:rsidRPr="00903642">
        <w:rPr>
          <w:rFonts w:cstheme="minorHAnsi"/>
          <w:color w:val="333333"/>
          <w:lang w:val="en-GB"/>
        </w:rPr>
        <w:t xml:space="preserve">It is a convention, and only a convention, that a casting vote is used to maintain the status quo, because there is no clear indication that the majority of the </w:t>
      </w:r>
      <w:r w:rsidR="00D12061" w:rsidRPr="00903642">
        <w:rPr>
          <w:rFonts w:cstheme="minorHAnsi"/>
          <w:color w:val="333333"/>
          <w:lang w:val="en-GB"/>
        </w:rPr>
        <w:t>Board</w:t>
      </w:r>
      <w:r w:rsidRPr="00903642">
        <w:rPr>
          <w:rFonts w:cstheme="minorHAnsi"/>
          <w:color w:val="333333"/>
          <w:lang w:val="en-GB"/>
        </w:rPr>
        <w:t xml:space="preserve"> want a change.</w:t>
      </w:r>
    </w:p>
    <w:p w:rsidR="0033762D" w:rsidRPr="00903642" w:rsidRDefault="0033762D" w:rsidP="00711A58">
      <w:pPr>
        <w:pStyle w:val="ListParagraph"/>
        <w:numPr>
          <w:ilvl w:val="0"/>
          <w:numId w:val="12"/>
        </w:numPr>
        <w:ind w:left="720"/>
        <w:jc w:val="both"/>
        <w:rPr>
          <w:rFonts w:cstheme="minorHAnsi"/>
        </w:rPr>
      </w:pPr>
      <w:r w:rsidRPr="00903642">
        <w:rPr>
          <w:rFonts w:cstheme="minorHAnsi"/>
          <w:color w:val="333333"/>
          <w:lang w:val="en-GB"/>
        </w:rPr>
        <w:t>Procedural motions to terminate or adjourn debates take precedence over all other business and, if seconded, are put to the vote immediately without discussion or debate.</w:t>
      </w:r>
    </w:p>
    <w:p w:rsidR="0033762D" w:rsidRPr="00903642" w:rsidRDefault="0033762D" w:rsidP="00711A58">
      <w:pPr>
        <w:pStyle w:val="ListParagraph"/>
        <w:numPr>
          <w:ilvl w:val="0"/>
          <w:numId w:val="12"/>
        </w:numPr>
        <w:ind w:left="720"/>
        <w:jc w:val="both"/>
        <w:rPr>
          <w:rFonts w:cstheme="minorHAnsi"/>
        </w:rPr>
      </w:pPr>
      <w:r w:rsidRPr="00903642">
        <w:rPr>
          <w:rFonts w:cstheme="minorHAnsi"/>
          <w:color w:val="333333"/>
          <w:lang w:val="en-GB"/>
        </w:rPr>
        <w:t xml:space="preserve">Proxy or absentee votes are not permitted. A trustee must be present at the meeting to exercise their vote. </w:t>
      </w:r>
    </w:p>
    <w:p w:rsidR="0033762D" w:rsidRPr="00903642" w:rsidRDefault="0033762D" w:rsidP="00711A58">
      <w:pPr>
        <w:pStyle w:val="ListParagraph"/>
        <w:numPr>
          <w:ilvl w:val="0"/>
          <w:numId w:val="12"/>
        </w:numPr>
        <w:spacing w:after="0"/>
        <w:ind w:left="720"/>
        <w:jc w:val="both"/>
        <w:rPr>
          <w:rFonts w:cstheme="minorHAnsi"/>
        </w:rPr>
      </w:pPr>
      <w:r w:rsidRPr="00903642">
        <w:rPr>
          <w:rFonts w:cstheme="minorHAnsi"/>
          <w:color w:val="333333"/>
          <w:lang w:val="en-GB"/>
        </w:rPr>
        <w:t xml:space="preserve">A trustee may abstain from voting. An abstention is counted as an absence of a vote. </w:t>
      </w:r>
    </w:p>
    <w:p w:rsidR="0033762D" w:rsidRPr="00903642" w:rsidRDefault="0033762D" w:rsidP="00711A58">
      <w:pPr>
        <w:pStyle w:val="ListParagraph"/>
        <w:numPr>
          <w:ilvl w:val="0"/>
          <w:numId w:val="12"/>
        </w:numPr>
        <w:spacing w:after="0"/>
        <w:ind w:left="720"/>
        <w:jc w:val="both"/>
        <w:rPr>
          <w:rFonts w:cstheme="minorHAnsi"/>
          <w:color w:val="333333"/>
          <w:lang w:val="en-GB"/>
        </w:rPr>
      </w:pPr>
      <w:r w:rsidRPr="00903642">
        <w:rPr>
          <w:rFonts w:cstheme="minorHAnsi"/>
          <w:color w:val="333333"/>
          <w:lang w:val="en-GB"/>
        </w:rPr>
        <w:t xml:space="preserve">An amendment to the Education Act 1989 (sixth schedule, clause 11A) allows </w:t>
      </w:r>
      <w:r w:rsidR="00D12061" w:rsidRPr="00903642">
        <w:rPr>
          <w:rFonts w:cstheme="minorHAnsi"/>
          <w:color w:val="333333"/>
          <w:lang w:val="en-GB"/>
        </w:rPr>
        <w:t>Board</w:t>
      </w:r>
      <w:r w:rsidRPr="00903642">
        <w:rPr>
          <w:rFonts w:cstheme="minorHAnsi"/>
          <w:color w:val="333333"/>
          <w:lang w:val="en-GB"/>
        </w:rPr>
        <w:t xml:space="preserve">s to hold meetings by means of audio, audio and visual, or electronic communication, providing: </w:t>
      </w:r>
    </w:p>
    <w:p w:rsidR="0033762D" w:rsidRPr="00903642" w:rsidRDefault="0033762D" w:rsidP="00711A58">
      <w:pPr>
        <w:spacing w:after="0"/>
        <w:ind w:left="720"/>
        <w:jc w:val="both"/>
        <w:rPr>
          <w:rFonts w:cstheme="minorHAnsi"/>
          <w:color w:val="333333"/>
          <w:lang w:val="en-GB"/>
        </w:rPr>
      </w:pPr>
      <w:r w:rsidRPr="00903642">
        <w:rPr>
          <w:rFonts w:cstheme="minorHAnsi"/>
          <w:color w:val="333333"/>
          <w:lang w:val="en-GB"/>
        </w:rPr>
        <w:t>-All trustees who wish to participate in the meeting have access to the necessary technology</w:t>
      </w:r>
    </w:p>
    <w:p w:rsidR="0033762D" w:rsidRPr="00903642" w:rsidRDefault="0033762D" w:rsidP="00711A58">
      <w:pPr>
        <w:spacing w:after="0"/>
        <w:ind w:left="720"/>
        <w:jc w:val="both"/>
        <w:rPr>
          <w:rFonts w:cstheme="minorHAnsi"/>
          <w:color w:val="333333"/>
          <w:lang w:val="en-GB"/>
        </w:rPr>
      </w:pPr>
      <w:r w:rsidRPr="00903642">
        <w:rPr>
          <w:rFonts w:cstheme="minorHAnsi"/>
          <w:color w:val="333333"/>
          <w:lang w:val="en-GB"/>
        </w:rPr>
        <w:t xml:space="preserve">-A quorum of members can simultaneously communicate with each other throughout the meeting. </w:t>
      </w:r>
    </w:p>
    <w:p w:rsidR="0033762D" w:rsidRPr="00903642" w:rsidRDefault="0033762D" w:rsidP="00711A58">
      <w:pPr>
        <w:pStyle w:val="ListParagraph"/>
        <w:numPr>
          <w:ilvl w:val="0"/>
          <w:numId w:val="13"/>
        </w:numPr>
        <w:spacing w:after="0"/>
        <w:ind w:left="720"/>
        <w:jc w:val="both"/>
        <w:rPr>
          <w:rFonts w:cstheme="minorHAnsi"/>
        </w:rPr>
      </w:pPr>
      <w:r w:rsidRPr="00903642">
        <w:rPr>
          <w:rFonts w:cstheme="minorHAnsi"/>
          <w:color w:val="333333"/>
          <w:lang w:val="en-GB"/>
        </w:rPr>
        <w:t xml:space="preserve">As </w:t>
      </w:r>
      <w:r w:rsidR="00D12061" w:rsidRPr="00903642">
        <w:rPr>
          <w:rFonts w:cstheme="minorHAnsi"/>
          <w:color w:val="333333"/>
          <w:lang w:val="en-GB"/>
        </w:rPr>
        <w:t>Board</w:t>
      </w:r>
      <w:r w:rsidRPr="00903642">
        <w:rPr>
          <w:rFonts w:cstheme="minorHAnsi"/>
          <w:color w:val="333333"/>
          <w:lang w:val="en-GB"/>
        </w:rPr>
        <w:t xml:space="preserve"> meeting are held in public the </w:t>
      </w:r>
      <w:r w:rsidR="00D12061" w:rsidRPr="00903642">
        <w:rPr>
          <w:rFonts w:cstheme="minorHAnsi"/>
          <w:color w:val="333333"/>
          <w:lang w:val="en-GB"/>
        </w:rPr>
        <w:t>Board</w:t>
      </w:r>
      <w:r w:rsidRPr="00903642">
        <w:rPr>
          <w:rFonts w:cstheme="minorHAnsi"/>
          <w:color w:val="333333"/>
          <w:lang w:val="en-GB"/>
        </w:rPr>
        <w:t xml:space="preserve"> will need to ensure community members can access the meeting to observe/listen.</w:t>
      </w:r>
    </w:p>
    <w:p w:rsidR="0033762D" w:rsidRPr="00903642" w:rsidRDefault="0033762D" w:rsidP="0033762D">
      <w:pPr>
        <w:pStyle w:val="ListParagraph"/>
        <w:numPr>
          <w:ilvl w:val="0"/>
          <w:numId w:val="13"/>
        </w:numPr>
        <w:spacing w:after="0"/>
        <w:ind w:left="720"/>
        <w:jc w:val="both"/>
        <w:rPr>
          <w:rFonts w:cstheme="minorHAnsi"/>
        </w:rPr>
      </w:pPr>
      <w:r w:rsidRPr="00903642">
        <w:rPr>
          <w:rFonts w:cstheme="minorHAnsi"/>
          <w:color w:val="333333"/>
          <w:lang w:val="en-GB"/>
        </w:rPr>
        <w:t xml:space="preserve">The amendment also allows </w:t>
      </w:r>
      <w:r w:rsidR="00D12061" w:rsidRPr="00903642">
        <w:rPr>
          <w:rFonts w:cstheme="minorHAnsi"/>
          <w:color w:val="333333"/>
          <w:lang w:val="en-GB"/>
        </w:rPr>
        <w:t>Board</w:t>
      </w:r>
      <w:r w:rsidRPr="00903642">
        <w:rPr>
          <w:rFonts w:cstheme="minorHAnsi"/>
          <w:color w:val="333333"/>
          <w:lang w:val="en-GB"/>
        </w:rPr>
        <w:t>s to pass resolutions by post, delivery, or electronic communication. Resolutions passed this way must be unanimous.</w:t>
      </w:r>
    </w:p>
    <w:p w:rsidR="00BC5749" w:rsidRPr="00903642" w:rsidRDefault="00BC5749" w:rsidP="00BC5749">
      <w:pPr>
        <w:pStyle w:val="ListParagraph"/>
        <w:spacing w:after="0"/>
        <w:jc w:val="both"/>
        <w:rPr>
          <w:rStyle w:val="Strong"/>
          <w:rFonts w:asciiTheme="minorHAnsi" w:hAnsiTheme="minorHAnsi" w:cstheme="minorHAnsi"/>
          <w:b w:val="0"/>
          <w:bCs w:val="0"/>
        </w:rPr>
      </w:pPr>
    </w:p>
    <w:p w:rsidR="00111556" w:rsidRPr="00903642" w:rsidRDefault="001052F1" w:rsidP="00111556">
      <w:pPr>
        <w:jc w:val="both"/>
        <w:rPr>
          <w:rFonts w:cstheme="minorHAnsi"/>
          <w:b/>
          <w:u w:val="single"/>
          <w:lang w:val="en-GB"/>
        </w:rPr>
      </w:pPr>
      <w:r w:rsidRPr="00903642">
        <w:rPr>
          <w:rFonts w:cstheme="minorHAnsi"/>
          <w:b/>
          <w:lang w:val="en-GB"/>
        </w:rPr>
        <w:t>9</w:t>
      </w:r>
      <w:r w:rsidR="00D12061" w:rsidRPr="00903642">
        <w:rPr>
          <w:rFonts w:cstheme="minorHAnsi"/>
          <w:b/>
          <w:lang w:val="en-GB"/>
        </w:rPr>
        <w:t>.</w:t>
      </w:r>
      <w:r w:rsidR="00D76360" w:rsidRPr="00903642">
        <w:rPr>
          <w:rFonts w:cstheme="minorHAnsi"/>
          <w:b/>
          <w:lang w:val="en-GB"/>
        </w:rPr>
        <w:t>6</w:t>
      </w:r>
      <w:r w:rsidR="00D12061" w:rsidRPr="00903642">
        <w:rPr>
          <w:rFonts w:cstheme="minorHAnsi"/>
          <w:b/>
          <w:lang w:val="en-GB"/>
        </w:rPr>
        <w:tab/>
      </w:r>
      <w:r w:rsidR="00AD44E7" w:rsidRPr="00903642">
        <w:rPr>
          <w:rFonts w:cstheme="minorHAnsi"/>
          <w:b/>
          <w:u w:val="single"/>
          <w:lang w:val="en-GB"/>
        </w:rPr>
        <w:t xml:space="preserve">Tabling documents: </w:t>
      </w:r>
    </w:p>
    <w:p w:rsidR="00111556" w:rsidRPr="00903642" w:rsidRDefault="00AD44E7" w:rsidP="00111556">
      <w:pPr>
        <w:pStyle w:val="ListParagraph"/>
        <w:numPr>
          <w:ilvl w:val="0"/>
          <w:numId w:val="5"/>
        </w:numPr>
        <w:jc w:val="both"/>
        <w:rPr>
          <w:rFonts w:cstheme="minorHAnsi"/>
          <w:color w:val="333333"/>
          <w:lang w:val="en-GB"/>
        </w:rPr>
      </w:pPr>
      <w:r w:rsidRPr="00903642">
        <w:rPr>
          <w:rFonts w:cstheme="minorHAnsi"/>
          <w:color w:val="333333"/>
          <w:lang w:val="en-GB"/>
        </w:rPr>
        <w:t xml:space="preserve">Written information used in support of a discussion needs to be included in the mail out to ensure that all </w:t>
      </w:r>
      <w:r w:rsidR="00D12061" w:rsidRPr="00903642">
        <w:rPr>
          <w:rFonts w:cstheme="minorHAnsi"/>
          <w:color w:val="333333"/>
          <w:lang w:val="en-GB"/>
        </w:rPr>
        <w:t>Board</w:t>
      </w:r>
      <w:r w:rsidRPr="00903642">
        <w:rPr>
          <w:rFonts w:cstheme="minorHAnsi"/>
          <w:color w:val="333333"/>
          <w:lang w:val="en-GB"/>
        </w:rPr>
        <w:t xml:space="preserve"> members have had opportunity to read and consider the material. </w:t>
      </w:r>
    </w:p>
    <w:p w:rsidR="00711A58" w:rsidRPr="00903642" w:rsidRDefault="00AD44E7" w:rsidP="00111556">
      <w:pPr>
        <w:pStyle w:val="ListParagraph"/>
        <w:numPr>
          <w:ilvl w:val="0"/>
          <w:numId w:val="5"/>
        </w:numPr>
        <w:jc w:val="both"/>
        <w:rPr>
          <w:rFonts w:cstheme="minorHAnsi"/>
          <w:color w:val="333333"/>
          <w:lang w:val="en-GB"/>
        </w:rPr>
      </w:pPr>
      <w:r w:rsidRPr="00903642">
        <w:rPr>
          <w:rFonts w:cstheme="minorHAnsi"/>
          <w:color w:val="333333"/>
          <w:lang w:val="en-GB"/>
        </w:rPr>
        <w:t xml:space="preserve">A copy of written information used in support of a discussion is to be stored with the minutes. </w:t>
      </w:r>
    </w:p>
    <w:p w:rsidR="00111556" w:rsidRPr="00903642" w:rsidRDefault="001052F1" w:rsidP="00111556">
      <w:pPr>
        <w:jc w:val="both"/>
        <w:rPr>
          <w:rFonts w:cstheme="minorHAnsi"/>
          <w:u w:val="single"/>
          <w:lang w:val="en-GB"/>
        </w:rPr>
      </w:pPr>
      <w:r w:rsidRPr="00903642">
        <w:rPr>
          <w:rFonts w:cstheme="minorHAnsi"/>
          <w:b/>
          <w:lang w:val="en-GB"/>
        </w:rPr>
        <w:t>9</w:t>
      </w:r>
      <w:r w:rsidR="00D12061" w:rsidRPr="00903642">
        <w:rPr>
          <w:rFonts w:cstheme="minorHAnsi"/>
          <w:b/>
          <w:lang w:val="en-GB"/>
        </w:rPr>
        <w:t>.</w:t>
      </w:r>
      <w:r w:rsidR="00D76360" w:rsidRPr="00903642">
        <w:rPr>
          <w:rFonts w:cstheme="minorHAnsi"/>
          <w:b/>
          <w:lang w:val="en-GB"/>
        </w:rPr>
        <w:t>7</w:t>
      </w:r>
      <w:r w:rsidR="00D12061" w:rsidRPr="00903642">
        <w:rPr>
          <w:rFonts w:cstheme="minorHAnsi"/>
          <w:b/>
          <w:lang w:val="en-GB"/>
        </w:rPr>
        <w:tab/>
      </w:r>
      <w:r w:rsidR="00AD44E7" w:rsidRPr="00903642">
        <w:rPr>
          <w:rFonts w:cstheme="minorHAnsi"/>
          <w:b/>
          <w:u w:val="single"/>
          <w:lang w:val="en-GB"/>
        </w:rPr>
        <w:t>Correspondence:</w:t>
      </w:r>
    </w:p>
    <w:p w:rsidR="00111556" w:rsidRPr="00903642" w:rsidRDefault="00AD44E7" w:rsidP="00111556">
      <w:pPr>
        <w:pStyle w:val="ListParagraph"/>
        <w:numPr>
          <w:ilvl w:val="0"/>
          <w:numId w:val="5"/>
        </w:numPr>
        <w:jc w:val="both"/>
        <w:rPr>
          <w:rFonts w:cstheme="minorHAnsi"/>
          <w:color w:val="333333"/>
          <w:lang w:val="en-GB"/>
        </w:rPr>
      </w:pPr>
      <w:r w:rsidRPr="00903642">
        <w:rPr>
          <w:rFonts w:cstheme="minorHAnsi"/>
          <w:color w:val="333333"/>
          <w:lang w:val="en-GB"/>
        </w:rPr>
        <w:t xml:space="preserve">The </w:t>
      </w:r>
      <w:r w:rsidR="00D12061" w:rsidRPr="00903642">
        <w:rPr>
          <w:rFonts w:cstheme="minorHAnsi"/>
          <w:color w:val="333333"/>
          <w:lang w:val="en-GB"/>
        </w:rPr>
        <w:t>Board</w:t>
      </w:r>
      <w:r w:rsidRPr="00903642">
        <w:rPr>
          <w:rFonts w:cstheme="minorHAnsi"/>
          <w:color w:val="333333"/>
          <w:lang w:val="en-GB"/>
        </w:rPr>
        <w:t xml:space="preserve"> should have access to all correspondence. Correspondence that requires the </w:t>
      </w:r>
      <w:r w:rsidR="00D12061" w:rsidRPr="00903642">
        <w:rPr>
          <w:rFonts w:cstheme="minorHAnsi"/>
          <w:color w:val="333333"/>
          <w:lang w:val="en-GB"/>
        </w:rPr>
        <w:t>Board</w:t>
      </w:r>
      <w:r w:rsidRPr="00903642">
        <w:rPr>
          <w:rFonts w:cstheme="minorHAnsi"/>
          <w:color w:val="333333"/>
          <w:lang w:val="en-GB"/>
        </w:rPr>
        <w:t xml:space="preserve"> to take some action should be photocopied/scanned and distributed prior to the meeting. Other correspondence can be listed and tabled so that trustees can read it if required.</w:t>
      </w:r>
    </w:p>
    <w:p w:rsidR="00111556" w:rsidRPr="00903642" w:rsidRDefault="001052F1" w:rsidP="00111556">
      <w:pPr>
        <w:jc w:val="both"/>
        <w:rPr>
          <w:rFonts w:cstheme="minorHAnsi"/>
          <w:u w:val="single"/>
          <w:lang w:val="en-GB"/>
        </w:rPr>
      </w:pPr>
      <w:r w:rsidRPr="00903642">
        <w:rPr>
          <w:rFonts w:cstheme="minorHAnsi"/>
          <w:b/>
          <w:lang w:val="en-GB"/>
        </w:rPr>
        <w:t>9</w:t>
      </w:r>
      <w:r w:rsidR="00D12061" w:rsidRPr="00903642">
        <w:rPr>
          <w:rFonts w:cstheme="minorHAnsi"/>
          <w:b/>
          <w:lang w:val="en-GB"/>
        </w:rPr>
        <w:t>.</w:t>
      </w:r>
      <w:r w:rsidR="00D76360" w:rsidRPr="00903642">
        <w:rPr>
          <w:rFonts w:cstheme="minorHAnsi"/>
          <w:b/>
          <w:lang w:val="en-GB"/>
        </w:rPr>
        <w:t>8</w:t>
      </w:r>
      <w:r w:rsidR="00D12061" w:rsidRPr="00903642">
        <w:rPr>
          <w:rFonts w:cstheme="minorHAnsi"/>
          <w:b/>
          <w:lang w:val="en-GB"/>
        </w:rPr>
        <w:tab/>
      </w:r>
      <w:r w:rsidR="00AD44E7" w:rsidRPr="00903642">
        <w:rPr>
          <w:rFonts w:cstheme="minorHAnsi"/>
          <w:u w:val="single"/>
          <w:lang w:val="en-GB"/>
        </w:rPr>
        <w:t xml:space="preserve"> </w:t>
      </w:r>
      <w:r w:rsidR="00AD44E7" w:rsidRPr="00903642">
        <w:rPr>
          <w:rFonts w:cstheme="minorHAnsi"/>
          <w:b/>
          <w:u w:val="single"/>
          <w:lang w:val="en-GB"/>
        </w:rPr>
        <w:t>Termination of debate:</w:t>
      </w:r>
      <w:r w:rsidR="00AD44E7" w:rsidRPr="00903642">
        <w:rPr>
          <w:rFonts w:cstheme="minorHAnsi"/>
          <w:u w:val="single"/>
          <w:lang w:val="en-GB"/>
        </w:rPr>
        <w:t xml:space="preserve"> </w:t>
      </w:r>
    </w:p>
    <w:p w:rsidR="00111556" w:rsidRPr="00903642" w:rsidRDefault="00AD44E7" w:rsidP="00111556">
      <w:pPr>
        <w:pStyle w:val="ListParagraph"/>
        <w:numPr>
          <w:ilvl w:val="0"/>
          <w:numId w:val="5"/>
        </w:numPr>
        <w:jc w:val="both"/>
        <w:rPr>
          <w:rFonts w:cstheme="minorHAnsi"/>
          <w:color w:val="333333"/>
          <w:lang w:val="en-GB"/>
        </w:rPr>
      </w:pPr>
      <w:r w:rsidRPr="00903642">
        <w:rPr>
          <w:rFonts w:cstheme="minorHAnsi"/>
          <w:color w:val="333333"/>
          <w:lang w:val="en-GB"/>
        </w:rPr>
        <w:t xml:space="preserve">All decisions are to be taken by open voting by all trustees present. </w:t>
      </w:r>
    </w:p>
    <w:p w:rsidR="00111556" w:rsidRPr="00903642" w:rsidRDefault="00AD44E7" w:rsidP="00111556">
      <w:pPr>
        <w:pStyle w:val="ListParagraph"/>
        <w:numPr>
          <w:ilvl w:val="0"/>
          <w:numId w:val="5"/>
        </w:numPr>
        <w:jc w:val="both"/>
        <w:rPr>
          <w:rFonts w:cstheme="minorHAnsi"/>
          <w:color w:val="333333"/>
          <w:lang w:val="en-GB"/>
        </w:rPr>
      </w:pPr>
      <w:r w:rsidRPr="00903642">
        <w:rPr>
          <w:rFonts w:cstheme="minorHAnsi"/>
          <w:color w:val="333333"/>
          <w:lang w:val="en-GB"/>
        </w:rPr>
        <w:t xml:space="preserve">When a matter cannot be resolved, or when further information is necessary before a decision can be made, the matter can be left unresolved for future discussion.  </w:t>
      </w:r>
    </w:p>
    <w:p w:rsidR="00BC5749" w:rsidRPr="00903642" w:rsidRDefault="00BC5749" w:rsidP="00BC5749">
      <w:pPr>
        <w:pStyle w:val="ListParagraph"/>
        <w:jc w:val="both"/>
        <w:rPr>
          <w:rFonts w:cstheme="minorHAnsi"/>
          <w:color w:val="333333"/>
          <w:lang w:val="en-GB"/>
        </w:rPr>
      </w:pPr>
    </w:p>
    <w:p w:rsidR="00111556" w:rsidRPr="00903642" w:rsidRDefault="001052F1" w:rsidP="00111556">
      <w:pPr>
        <w:jc w:val="both"/>
        <w:rPr>
          <w:rFonts w:cstheme="minorHAnsi"/>
          <w:u w:val="single"/>
          <w:lang w:val="en-GB"/>
        </w:rPr>
      </w:pPr>
      <w:r w:rsidRPr="00903642">
        <w:rPr>
          <w:rFonts w:cstheme="minorHAnsi"/>
          <w:b/>
          <w:lang w:val="en-GB"/>
        </w:rPr>
        <w:t>9</w:t>
      </w:r>
      <w:r w:rsidR="00D12061" w:rsidRPr="00903642">
        <w:rPr>
          <w:rFonts w:cstheme="minorHAnsi"/>
          <w:b/>
          <w:lang w:val="en-GB"/>
        </w:rPr>
        <w:t>.</w:t>
      </w:r>
      <w:r w:rsidR="00B916F8" w:rsidRPr="00903642">
        <w:rPr>
          <w:rFonts w:cstheme="minorHAnsi"/>
          <w:b/>
          <w:lang w:val="en-GB"/>
        </w:rPr>
        <w:t>9</w:t>
      </w:r>
      <w:r w:rsidR="00D12061" w:rsidRPr="00903642">
        <w:rPr>
          <w:rFonts w:cstheme="minorHAnsi"/>
          <w:b/>
          <w:lang w:val="en-GB"/>
        </w:rPr>
        <w:tab/>
      </w:r>
      <w:r w:rsidR="00AD44E7" w:rsidRPr="00903642">
        <w:rPr>
          <w:rFonts w:cstheme="minorHAnsi"/>
          <w:b/>
          <w:u w:val="single"/>
          <w:lang w:val="en-GB"/>
        </w:rPr>
        <w:t>Points of order:</w:t>
      </w:r>
      <w:r w:rsidR="00AD44E7" w:rsidRPr="00903642">
        <w:rPr>
          <w:rFonts w:cstheme="minorHAnsi"/>
          <w:u w:val="single"/>
          <w:lang w:val="en-GB"/>
        </w:rPr>
        <w:t xml:space="preserve"> </w:t>
      </w:r>
    </w:p>
    <w:p w:rsidR="00111556" w:rsidRPr="00903642" w:rsidRDefault="00AD44E7" w:rsidP="00111556">
      <w:pPr>
        <w:pStyle w:val="ListParagraph"/>
        <w:numPr>
          <w:ilvl w:val="0"/>
          <w:numId w:val="5"/>
        </w:numPr>
        <w:jc w:val="both"/>
        <w:rPr>
          <w:rFonts w:cstheme="minorHAnsi"/>
          <w:color w:val="333333"/>
          <w:lang w:val="en-GB"/>
        </w:rPr>
      </w:pPr>
      <w:r w:rsidRPr="00903642">
        <w:rPr>
          <w:rFonts w:cstheme="minorHAnsi"/>
          <w:color w:val="333333"/>
          <w:lang w:val="en-GB"/>
        </w:rPr>
        <w:t>Points of order are questions directed to the Chair</w:t>
      </w:r>
      <w:r w:rsidR="00111556" w:rsidRPr="00903642">
        <w:rPr>
          <w:rFonts w:cstheme="minorHAnsi"/>
          <w:color w:val="333333"/>
          <w:lang w:val="en-GB"/>
        </w:rPr>
        <w:t>person</w:t>
      </w:r>
      <w:r w:rsidRPr="00903642">
        <w:rPr>
          <w:rFonts w:cstheme="minorHAnsi"/>
          <w:color w:val="333333"/>
          <w:lang w:val="en-GB"/>
        </w:rPr>
        <w:t xml:space="preserve"> which require an answer or a ruling. They are not open to debate and usually relate to the rules for the running of a meeting. </w:t>
      </w:r>
    </w:p>
    <w:p w:rsidR="00111556" w:rsidRPr="00903642" w:rsidRDefault="00B235A6" w:rsidP="00111556">
      <w:pPr>
        <w:jc w:val="both"/>
        <w:rPr>
          <w:rFonts w:cstheme="minorHAnsi"/>
          <w:u w:val="single"/>
          <w:lang w:val="en-GB"/>
        </w:rPr>
      </w:pPr>
      <w:r w:rsidRPr="00903642">
        <w:rPr>
          <w:rFonts w:cstheme="minorHAnsi"/>
          <w:b/>
          <w:lang w:val="en-GB"/>
        </w:rPr>
        <w:t>9</w:t>
      </w:r>
      <w:r w:rsidR="00D12061" w:rsidRPr="00903642">
        <w:rPr>
          <w:rFonts w:cstheme="minorHAnsi"/>
          <w:b/>
          <w:lang w:val="en-GB"/>
        </w:rPr>
        <w:t>.</w:t>
      </w:r>
      <w:r w:rsidR="00B916F8" w:rsidRPr="00903642">
        <w:rPr>
          <w:rFonts w:cstheme="minorHAnsi"/>
          <w:b/>
          <w:lang w:val="en-GB"/>
        </w:rPr>
        <w:t>10</w:t>
      </w:r>
      <w:r w:rsidR="00D12061" w:rsidRPr="00903642">
        <w:rPr>
          <w:rFonts w:cstheme="minorHAnsi"/>
          <w:b/>
          <w:lang w:val="en-GB"/>
        </w:rPr>
        <w:tab/>
      </w:r>
      <w:r w:rsidR="00AD44E7" w:rsidRPr="00903642">
        <w:rPr>
          <w:rFonts w:cstheme="minorHAnsi"/>
          <w:b/>
          <w:u w:val="single"/>
          <w:lang w:val="en-GB"/>
        </w:rPr>
        <w:t>Suspension of meeting procedures:</w:t>
      </w:r>
      <w:r w:rsidR="00AD44E7" w:rsidRPr="00903642">
        <w:rPr>
          <w:rFonts w:cstheme="minorHAnsi"/>
          <w:u w:val="single"/>
          <w:lang w:val="en-GB"/>
        </w:rPr>
        <w:t xml:space="preserve"> </w:t>
      </w:r>
    </w:p>
    <w:p w:rsidR="00111556" w:rsidRPr="00903642" w:rsidRDefault="00AD44E7" w:rsidP="00111556">
      <w:pPr>
        <w:pStyle w:val="ListParagraph"/>
        <w:numPr>
          <w:ilvl w:val="0"/>
          <w:numId w:val="5"/>
        </w:numPr>
        <w:jc w:val="both"/>
        <w:rPr>
          <w:rFonts w:cstheme="minorHAnsi"/>
          <w:color w:val="333333"/>
          <w:lang w:val="en-GB"/>
        </w:rPr>
      </w:pPr>
      <w:r w:rsidRPr="00903642">
        <w:rPr>
          <w:rFonts w:cstheme="minorHAnsi"/>
          <w:color w:val="333333"/>
          <w:lang w:val="en-GB"/>
        </w:rPr>
        <w:t xml:space="preserve">The </w:t>
      </w:r>
      <w:r w:rsidR="00D12061" w:rsidRPr="00903642">
        <w:rPr>
          <w:rFonts w:cstheme="minorHAnsi"/>
          <w:color w:val="333333"/>
          <w:lang w:val="en-GB"/>
        </w:rPr>
        <w:t>Board</w:t>
      </w:r>
      <w:r w:rsidRPr="00903642">
        <w:rPr>
          <w:rFonts w:cstheme="minorHAnsi"/>
          <w:color w:val="333333"/>
          <w:lang w:val="en-GB"/>
        </w:rPr>
        <w:t xml:space="preserve">’s normal meeting procedures may be suspended by resolution of the meeting. </w:t>
      </w:r>
    </w:p>
    <w:p w:rsidR="00111556" w:rsidRPr="00903642" w:rsidRDefault="001052F1" w:rsidP="00111556">
      <w:pPr>
        <w:jc w:val="both"/>
        <w:rPr>
          <w:rFonts w:cstheme="minorHAnsi"/>
          <w:b/>
          <w:u w:val="single"/>
          <w:lang w:val="en-GB"/>
        </w:rPr>
      </w:pPr>
      <w:r w:rsidRPr="00903642">
        <w:rPr>
          <w:rFonts w:cstheme="minorHAnsi"/>
          <w:b/>
          <w:lang w:val="en-GB"/>
        </w:rPr>
        <w:t>9</w:t>
      </w:r>
      <w:r w:rsidR="00D12061" w:rsidRPr="00903642">
        <w:rPr>
          <w:rFonts w:cstheme="minorHAnsi"/>
          <w:b/>
          <w:lang w:val="en-GB"/>
        </w:rPr>
        <w:t>.</w:t>
      </w:r>
      <w:r w:rsidR="00B916F8" w:rsidRPr="00903642">
        <w:rPr>
          <w:rFonts w:cstheme="minorHAnsi"/>
          <w:b/>
          <w:lang w:val="en-GB"/>
        </w:rPr>
        <w:t>11</w:t>
      </w:r>
      <w:r w:rsidR="00D12061" w:rsidRPr="00903642">
        <w:rPr>
          <w:rFonts w:cstheme="minorHAnsi"/>
          <w:b/>
          <w:lang w:val="en-GB"/>
        </w:rPr>
        <w:tab/>
      </w:r>
      <w:r w:rsidR="00AD44E7" w:rsidRPr="00903642">
        <w:rPr>
          <w:rFonts w:cstheme="minorHAnsi"/>
          <w:b/>
          <w:u w:val="single"/>
          <w:lang w:val="en-GB"/>
        </w:rPr>
        <w:t xml:space="preserve">Agenda: </w:t>
      </w:r>
    </w:p>
    <w:p w:rsidR="00711A58" w:rsidRPr="00903642" w:rsidRDefault="00711A58" w:rsidP="00711A58">
      <w:pPr>
        <w:jc w:val="both"/>
        <w:rPr>
          <w:rFonts w:cstheme="minorHAnsi"/>
          <w:color w:val="333333"/>
          <w:lang w:val="en-GB"/>
        </w:rPr>
      </w:pPr>
      <w:r w:rsidRPr="00903642">
        <w:rPr>
          <w:rFonts w:cstheme="minorHAnsi"/>
          <w:color w:val="333333"/>
          <w:lang w:val="en-GB"/>
        </w:rPr>
        <w:t xml:space="preserve">The School is obliged to comply with the Local Government Official Information and Meetings Act 1987 and the Education Act 1989. The LGOIMA sets out the current requirements for public notification of </w:t>
      </w:r>
      <w:r w:rsidR="00D12061" w:rsidRPr="00903642">
        <w:rPr>
          <w:rFonts w:cstheme="minorHAnsi"/>
          <w:color w:val="333333"/>
          <w:lang w:val="en-GB"/>
        </w:rPr>
        <w:t>Board</w:t>
      </w:r>
      <w:r w:rsidRPr="00903642">
        <w:rPr>
          <w:rFonts w:cstheme="minorHAnsi"/>
          <w:color w:val="333333"/>
          <w:lang w:val="en-GB"/>
        </w:rPr>
        <w:t xml:space="preserve"> meetings. Refer section 46 (7).</w:t>
      </w:r>
    </w:p>
    <w:p w:rsidR="00711A58" w:rsidRPr="00903642" w:rsidRDefault="00711A58" w:rsidP="00711A58">
      <w:pPr>
        <w:pStyle w:val="ListParagraph"/>
        <w:numPr>
          <w:ilvl w:val="0"/>
          <w:numId w:val="9"/>
        </w:numPr>
        <w:spacing w:after="0"/>
        <w:jc w:val="both"/>
        <w:rPr>
          <w:rFonts w:cstheme="minorHAnsi"/>
          <w:color w:val="333333"/>
          <w:lang w:val="en-GB"/>
        </w:rPr>
      </w:pPr>
      <w:r w:rsidRPr="00903642">
        <w:rPr>
          <w:rFonts w:cstheme="minorHAnsi"/>
          <w:color w:val="333333"/>
          <w:lang w:val="en-GB"/>
        </w:rPr>
        <w:t xml:space="preserve">A notice stating the date, time and location of the meeting should be sent to all </w:t>
      </w:r>
      <w:r w:rsidR="00D12061" w:rsidRPr="00903642">
        <w:rPr>
          <w:rFonts w:cstheme="minorHAnsi"/>
          <w:color w:val="333333"/>
          <w:lang w:val="en-GB"/>
        </w:rPr>
        <w:t>Board</w:t>
      </w:r>
      <w:r w:rsidRPr="00903642">
        <w:rPr>
          <w:rFonts w:cstheme="minorHAnsi"/>
          <w:color w:val="333333"/>
          <w:lang w:val="en-GB"/>
        </w:rPr>
        <w:t xml:space="preserve"> members, and be made available publicly. It should be sent with the agenda and other </w:t>
      </w:r>
      <w:r w:rsidR="00D12061" w:rsidRPr="00903642">
        <w:rPr>
          <w:rFonts w:cstheme="minorHAnsi"/>
          <w:color w:val="333333"/>
          <w:lang w:val="en-GB"/>
        </w:rPr>
        <w:t>Board</w:t>
      </w:r>
      <w:r w:rsidRPr="00903642">
        <w:rPr>
          <w:rFonts w:cstheme="minorHAnsi"/>
          <w:color w:val="333333"/>
          <w:lang w:val="en-GB"/>
        </w:rPr>
        <w:t xml:space="preserve"> papers to all trustees at least 2 days before the meeting.</w:t>
      </w:r>
    </w:p>
    <w:p w:rsidR="00711A58" w:rsidRPr="00903642" w:rsidRDefault="00711A58" w:rsidP="00711A58">
      <w:pPr>
        <w:pStyle w:val="ListParagraph"/>
        <w:numPr>
          <w:ilvl w:val="0"/>
          <w:numId w:val="9"/>
        </w:numPr>
        <w:spacing w:after="0"/>
        <w:jc w:val="both"/>
        <w:rPr>
          <w:rFonts w:cstheme="minorHAnsi"/>
          <w:color w:val="333333"/>
          <w:lang w:val="en-GB"/>
        </w:rPr>
      </w:pPr>
      <w:r w:rsidRPr="00903642">
        <w:rPr>
          <w:rFonts w:cstheme="minorHAnsi"/>
          <w:color w:val="333333"/>
          <w:lang w:val="en-GB"/>
        </w:rPr>
        <w:t xml:space="preserve">The agenda and all </w:t>
      </w:r>
      <w:r w:rsidR="00D12061" w:rsidRPr="00903642">
        <w:rPr>
          <w:rFonts w:cstheme="minorHAnsi"/>
          <w:color w:val="333333"/>
          <w:lang w:val="en-GB"/>
        </w:rPr>
        <w:t>Board</w:t>
      </w:r>
      <w:r w:rsidRPr="00903642">
        <w:rPr>
          <w:rFonts w:cstheme="minorHAnsi"/>
          <w:color w:val="333333"/>
          <w:lang w:val="en-GB"/>
        </w:rPr>
        <w:t xml:space="preserve"> reports or papers must be available to the public at the school office 2 clear working days before the meeting. These publicly available papers should not include any documents that are going to be, or are likely to be, considered while the public is excluded from the meeting.</w:t>
      </w:r>
    </w:p>
    <w:p w:rsidR="00711A58" w:rsidRPr="00903642" w:rsidRDefault="00711A58" w:rsidP="00711A58">
      <w:pPr>
        <w:pStyle w:val="ListParagraph"/>
        <w:numPr>
          <w:ilvl w:val="0"/>
          <w:numId w:val="9"/>
        </w:numPr>
        <w:spacing w:after="0"/>
        <w:jc w:val="both"/>
        <w:rPr>
          <w:rFonts w:cstheme="minorHAnsi"/>
          <w:color w:val="333333"/>
          <w:lang w:val="en-GB"/>
        </w:rPr>
      </w:pPr>
      <w:r w:rsidRPr="00903642">
        <w:rPr>
          <w:rFonts w:cstheme="minorHAnsi"/>
          <w:color w:val="333333"/>
          <w:lang w:val="en-GB"/>
        </w:rPr>
        <w:t>The public may be excluded from all or part of a meeting on passing of a resolution (s 48).</w:t>
      </w:r>
    </w:p>
    <w:p w:rsidR="00711A58" w:rsidRPr="00903642" w:rsidRDefault="00711A58" w:rsidP="00711A58">
      <w:pPr>
        <w:pStyle w:val="ListParagraph"/>
        <w:numPr>
          <w:ilvl w:val="0"/>
          <w:numId w:val="9"/>
        </w:numPr>
        <w:spacing w:after="0"/>
        <w:jc w:val="both"/>
        <w:rPr>
          <w:rFonts w:cstheme="minorHAnsi"/>
          <w:color w:val="333333"/>
          <w:lang w:val="en-GB"/>
        </w:rPr>
      </w:pPr>
      <w:r w:rsidRPr="00903642">
        <w:rPr>
          <w:rFonts w:cstheme="minorHAnsi"/>
          <w:color w:val="333333"/>
          <w:lang w:val="en-GB"/>
        </w:rPr>
        <w:t xml:space="preserve">Bona Fide journalists are deemed to be members of the public and are thus entitled to report on the </w:t>
      </w:r>
      <w:r w:rsidR="00D12061" w:rsidRPr="00903642">
        <w:rPr>
          <w:rFonts w:cstheme="minorHAnsi"/>
          <w:color w:val="333333"/>
          <w:lang w:val="en-GB"/>
        </w:rPr>
        <w:t>Board</w:t>
      </w:r>
      <w:r w:rsidRPr="00903642">
        <w:rPr>
          <w:rFonts w:cstheme="minorHAnsi"/>
          <w:color w:val="333333"/>
          <w:lang w:val="en-GB"/>
        </w:rPr>
        <w:t xml:space="preserve">'s proceedings. They must withdraw from in-committee sessions. </w:t>
      </w:r>
    </w:p>
    <w:p w:rsidR="00711A58" w:rsidRPr="00903642" w:rsidRDefault="00711A58" w:rsidP="00711A58">
      <w:pPr>
        <w:pStyle w:val="ListParagraph"/>
        <w:numPr>
          <w:ilvl w:val="0"/>
          <w:numId w:val="9"/>
        </w:numPr>
        <w:spacing w:after="0"/>
        <w:jc w:val="both"/>
        <w:rPr>
          <w:rFonts w:cstheme="minorHAnsi"/>
          <w:color w:val="333333"/>
          <w:lang w:val="en-GB"/>
        </w:rPr>
      </w:pPr>
      <w:r w:rsidRPr="00903642">
        <w:rPr>
          <w:rFonts w:cstheme="minorHAnsi"/>
          <w:color w:val="333333"/>
          <w:lang w:val="en-GB"/>
        </w:rPr>
        <w:t xml:space="preserve">Minutes may be inspected by any member of the public except a meeting or part of a meeting from which the public was excluded. </w:t>
      </w:r>
    </w:p>
    <w:p w:rsidR="00711A58" w:rsidRPr="00903642" w:rsidRDefault="00711A58" w:rsidP="00711A58">
      <w:pPr>
        <w:pStyle w:val="ListParagraph"/>
        <w:numPr>
          <w:ilvl w:val="0"/>
          <w:numId w:val="9"/>
        </w:numPr>
        <w:spacing w:after="0"/>
        <w:jc w:val="both"/>
        <w:rPr>
          <w:rFonts w:cstheme="minorHAnsi"/>
          <w:color w:val="333333"/>
          <w:lang w:val="en-GB"/>
        </w:rPr>
      </w:pPr>
      <w:r w:rsidRPr="00903642">
        <w:rPr>
          <w:rFonts w:cstheme="minorHAnsi"/>
          <w:color w:val="333333"/>
          <w:lang w:val="en-GB"/>
        </w:rPr>
        <w:t>Anyone can take notes from or ask for copies of the agenda or reports, and they should be given such copies as soon as practicable. This also applies to the minutes of the meeting after they have been written up, even before the minutes are confirmed as a true record of the meeting. Copies of unconfirmed minutes should be clearly marked as 'draft', 'unconfirmed' or 'subject to confirmation'.</w:t>
      </w:r>
    </w:p>
    <w:p w:rsidR="00711A58" w:rsidRPr="00903642" w:rsidRDefault="00711A58" w:rsidP="00711A58">
      <w:pPr>
        <w:pStyle w:val="ListParagraph"/>
        <w:numPr>
          <w:ilvl w:val="0"/>
          <w:numId w:val="9"/>
        </w:numPr>
        <w:spacing w:after="0"/>
        <w:jc w:val="both"/>
        <w:rPr>
          <w:rFonts w:cstheme="minorHAnsi"/>
          <w:color w:val="333333"/>
          <w:lang w:val="en-GB"/>
        </w:rPr>
      </w:pPr>
      <w:r w:rsidRPr="00903642">
        <w:rPr>
          <w:rFonts w:cstheme="minorHAnsi"/>
          <w:color w:val="333333"/>
          <w:lang w:val="en-GB"/>
        </w:rPr>
        <w:t xml:space="preserve">The </w:t>
      </w:r>
      <w:r w:rsidR="00D12061" w:rsidRPr="00903642">
        <w:rPr>
          <w:rFonts w:cstheme="minorHAnsi"/>
          <w:color w:val="333333"/>
          <w:lang w:val="en-GB"/>
        </w:rPr>
        <w:t>Board</w:t>
      </w:r>
      <w:r w:rsidRPr="00903642">
        <w:rPr>
          <w:rFonts w:cstheme="minorHAnsi"/>
          <w:color w:val="333333"/>
          <w:lang w:val="en-GB"/>
        </w:rPr>
        <w:t xml:space="preserve"> is to be notified prior to the meeting, if any member of the public would like to speak to a report, and this is to be recorded on the meeting agenda.</w:t>
      </w:r>
    </w:p>
    <w:p w:rsidR="00711A58" w:rsidRPr="00903642" w:rsidRDefault="00711A58" w:rsidP="00711A58">
      <w:pPr>
        <w:pStyle w:val="ListParagraph"/>
        <w:numPr>
          <w:ilvl w:val="0"/>
          <w:numId w:val="9"/>
        </w:numPr>
        <w:spacing w:after="0"/>
        <w:jc w:val="both"/>
        <w:rPr>
          <w:rFonts w:cstheme="minorHAnsi"/>
          <w:color w:val="333333"/>
          <w:lang w:val="en-GB"/>
        </w:rPr>
      </w:pPr>
      <w:r w:rsidRPr="00903642">
        <w:rPr>
          <w:rFonts w:cstheme="minorHAnsi"/>
          <w:color w:val="333333"/>
          <w:lang w:val="en-GB"/>
        </w:rPr>
        <w:t xml:space="preserve">If a member of the public's behaviour is likely to prejudice or to continue to prejudice the orderly conduct of the meeting, he or she may be required to leave. </w:t>
      </w:r>
    </w:p>
    <w:p w:rsidR="00711A58" w:rsidRPr="00903642" w:rsidRDefault="00711A58" w:rsidP="00711A58">
      <w:pPr>
        <w:pStyle w:val="ListParagraph"/>
        <w:numPr>
          <w:ilvl w:val="0"/>
          <w:numId w:val="9"/>
        </w:numPr>
        <w:spacing w:after="0"/>
        <w:jc w:val="both"/>
        <w:rPr>
          <w:rFonts w:cstheme="minorHAnsi"/>
          <w:color w:val="333333"/>
          <w:lang w:val="en-GB"/>
        </w:rPr>
      </w:pPr>
      <w:r w:rsidRPr="00903642">
        <w:rPr>
          <w:rFonts w:cstheme="minorHAnsi"/>
          <w:color w:val="333333"/>
          <w:lang w:val="en-GB"/>
        </w:rPr>
        <w:t xml:space="preserve">The secretary of the </w:t>
      </w:r>
      <w:r w:rsidR="00D12061" w:rsidRPr="00903642">
        <w:rPr>
          <w:rFonts w:cstheme="minorHAnsi"/>
          <w:color w:val="333333"/>
          <w:lang w:val="en-GB"/>
        </w:rPr>
        <w:t>Board</w:t>
      </w:r>
      <w:r w:rsidRPr="00903642">
        <w:rPr>
          <w:rFonts w:cstheme="minorHAnsi"/>
          <w:color w:val="333333"/>
          <w:lang w:val="en-GB"/>
        </w:rPr>
        <w:t xml:space="preserve"> shall take all necessary precaution to ensure that no member of the public shall inspect or see minutes of the part of the meeting from which the public was excluded. In addition the </w:t>
      </w:r>
      <w:r w:rsidR="00D12061" w:rsidRPr="00903642">
        <w:rPr>
          <w:rFonts w:cstheme="minorHAnsi"/>
          <w:color w:val="333333"/>
          <w:lang w:val="en-GB"/>
        </w:rPr>
        <w:t>Board</w:t>
      </w:r>
      <w:r w:rsidRPr="00903642">
        <w:rPr>
          <w:rFonts w:cstheme="minorHAnsi"/>
          <w:color w:val="333333"/>
          <w:lang w:val="en-GB"/>
        </w:rPr>
        <w:t xml:space="preserve"> has procedures in place to ensure that there is no conflict of interest in the </w:t>
      </w:r>
      <w:r w:rsidR="00D12061" w:rsidRPr="00903642">
        <w:rPr>
          <w:rFonts w:cstheme="minorHAnsi"/>
          <w:color w:val="333333"/>
          <w:lang w:val="en-GB"/>
        </w:rPr>
        <w:t>Board</w:t>
      </w:r>
      <w:r w:rsidRPr="00903642">
        <w:rPr>
          <w:rFonts w:cstheme="minorHAnsi"/>
          <w:color w:val="333333"/>
          <w:lang w:val="en-GB"/>
        </w:rPr>
        <w:t xml:space="preserve">'s transactions or discussions. A Conflict of Interests Register is to be kept by the </w:t>
      </w:r>
      <w:r w:rsidR="00D12061" w:rsidRPr="00903642">
        <w:rPr>
          <w:rFonts w:cstheme="minorHAnsi"/>
          <w:color w:val="333333"/>
          <w:lang w:val="en-GB"/>
        </w:rPr>
        <w:t>Board</w:t>
      </w:r>
      <w:r w:rsidRPr="00903642">
        <w:rPr>
          <w:rFonts w:cstheme="minorHAnsi"/>
          <w:color w:val="333333"/>
          <w:lang w:val="en-GB"/>
        </w:rPr>
        <w:t xml:space="preserve"> secretary and tabled at the first meeting after any new </w:t>
      </w:r>
      <w:r w:rsidR="00D12061" w:rsidRPr="00903642">
        <w:rPr>
          <w:rFonts w:cstheme="minorHAnsi"/>
          <w:color w:val="333333"/>
          <w:lang w:val="en-GB"/>
        </w:rPr>
        <w:t>Board</w:t>
      </w:r>
      <w:r w:rsidRPr="00903642">
        <w:rPr>
          <w:rFonts w:cstheme="minorHAnsi"/>
          <w:color w:val="333333"/>
          <w:lang w:val="en-GB"/>
        </w:rPr>
        <w:t xml:space="preserve"> members have been appointed.</w:t>
      </w:r>
    </w:p>
    <w:p w:rsidR="00111556" w:rsidRPr="00903642" w:rsidRDefault="00AD44E7" w:rsidP="00111556">
      <w:pPr>
        <w:pStyle w:val="ListParagraph"/>
        <w:numPr>
          <w:ilvl w:val="0"/>
          <w:numId w:val="5"/>
        </w:numPr>
        <w:jc w:val="both"/>
        <w:rPr>
          <w:rFonts w:cstheme="minorHAnsi"/>
          <w:color w:val="333333"/>
          <w:lang w:val="en-GB"/>
        </w:rPr>
      </w:pPr>
      <w:r w:rsidRPr="00903642">
        <w:rPr>
          <w:rFonts w:cstheme="minorHAnsi"/>
          <w:color w:val="333333"/>
          <w:lang w:val="en-GB"/>
        </w:rPr>
        <w:t xml:space="preserve">The order of the agenda may be varied by resolution at the meeting.  </w:t>
      </w:r>
    </w:p>
    <w:p w:rsidR="00111556" w:rsidRPr="00903642" w:rsidRDefault="00AD44E7" w:rsidP="00111556">
      <w:pPr>
        <w:pStyle w:val="ListParagraph"/>
        <w:numPr>
          <w:ilvl w:val="0"/>
          <w:numId w:val="5"/>
        </w:numPr>
        <w:jc w:val="both"/>
        <w:rPr>
          <w:rFonts w:cstheme="minorHAnsi"/>
          <w:color w:val="333333"/>
          <w:lang w:val="en-GB"/>
        </w:rPr>
      </w:pPr>
      <w:r w:rsidRPr="00903642">
        <w:rPr>
          <w:rFonts w:cstheme="minorHAnsi"/>
          <w:color w:val="333333"/>
          <w:lang w:val="en-GB"/>
        </w:rPr>
        <w:t xml:space="preserve">Each matter requiring a decision of the </w:t>
      </w:r>
      <w:r w:rsidR="00D12061" w:rsidRPr="00903642">
        <w:rPr>
          <w:rFonts w:cstheme="minorHAnsi"/>
          <w:color w:val="333333"/>
          <w:lang w:val="en-GB"/>
        </w:rPr>
        <w:t>Board</w:t>
      </w:r>
      <w:r w:rsidRPr="00903642">
        <w:rPr>
          <w:rFonts w:cstheme="minorHAnsi"/>
          <w:color w:val="333333"/>
          <w:lang w:val="en-GB"/>
        </w:rPr>
        <w:t xml:space="preserve"> is to be included on the agenda as a separate meeting item. </w:t>
      </w:r>
    </w:p>
    <w:p w:rsidR="009A0F57" w:rsidRPr="00903642" w:rsidRDefault="00AD44E7" w:rsidP="00111556">
      <w:pPr>
        <w:pStyle w:val="ListParagraph"/>
        <w:numPr>
          <w:ilvl w:val="0"/>
          <w:numId w:val="5"/>
        </w:numPr>
        <w:jc w:val="both"/>
        <w:rPr>
          <w:rFonts w:cstheme="minorHAnsi"/>
          <w:color w:val="333333"/>
          <w:lang w:val="en-GB"/>
        </w:rPr>
      </w:pPr>
      <w:r w:rsidRPr="00903642">
        <w:rPr>
          <w:rFonts w:cstheme="minorHAnsi"/>
          <w:color w:val="333333"/>
          <w:lang w:val="en-GB"/>
        </w:rPr>
        <w:t>All items in the agenda are to carry a recommended course of action and where appropriate will be supplemented by supporting material in the mail-out.</w:t>
      </w:r>
    </w:p>
    <w:p w:rsidR="00D12061" w:rsidRPr="00903642" w:rsidRDefault="00AD44E7" w:rsidP="00F51196">
      <w:pPr>
        <w:pStyle w:val="ListParagraph"/>
        <w:numPr>
          <w:ilvl w:val="0"/>
          <w:numId w:val="5"/>
        </w:numPr>
        <w:jc w:val="both"/>
        <w:rPr>
          <w:rFonts w:cstheme="minorHAnsi"/>
          <w:color w:val="333333"/>
          <w:lang w:val="en-GB"/>
        </w:rPr>
      </w:pPr>
      <w:r w:rsidRPr="00903642">
        <w:rPr>
          <w:rFonts w:cstheme="minorHAnsi"/>
          <w:color w:val="333333"/>
          <w:lang w:val="en-GB"/>
        </w:rPr>
        <w:t>Papers requiring reading and consideration will not normally be accepted if tabled at the meeting.</w:t>
      </w:r>
    </w:p>
    <w:p w:rsidR="00F51196" w:rsidRPr="00903642" w:rsidRDefault="001052F1" w:rsidP="00F51196">
      <w:pPr>
        <w:jc w:val="both"/>
        <w:rPr>
          <w:rFonts w:cstheme="minorHAnsi"/>
          <w:b/>
          <w:u w:val="single"/>
          <w:lang w:val="en-GB"/>
        </w:rPr>
      </w:pPr>
      <w:r w:rsidRPr="00903642">
        <w:rPr>
          <w:rFonts w:cstheme="minorHAnsi"/>
          <w:b/>
          <w:lang w:val="en-GB"/>
        </w:rPr>
        <w:t>9</w:t>
      </w:r>
      <w:r w:rsidR="00D12061" w:rsidRPr="00903642">
        <w:rPr>
          <w:rFonts w:cstheme="minorHAnsi"/>
          <w:b/>
          <w:lang w:val="en-GB"/>
        </w:rPr>
        <w:t>.</w:t>
      </w:r>
      <w:r w:rsidR="00B916F8" w:rsidRPr="00903642">
        <w:rPr>
          <w:rFonts w:cstheme="minorHAnsi"/>
          <w:b/>
          <w:lang w:val="en-GB"/>
        </w:rPr>
        <w:t>12</w:t>
      </w:r>
      <w:r w:rsidR="00D12061" w:rsidRPr="00903642">
        <w:rPr>
          <w:rFonts w:cstheme="minorHAnsi"/>
          <w:b/>
          <w:lang w:val="en-GB"/>
        </w:rPr>
        <w:tab/>
      </w:r>
      <w:r w:rsidR="00F51196" w:rsidRPr="00903642">
        <w:rPr>
          <w:rFonts w:cstheme="minorHAnsi"/>
          <w:b/>
          <w:u w:val="single"/>
          <w:lang w:val="en-GB"/>
        </w:rPr>
        <w:t>Quorum</w:t>
      </w:r>
    </w:p>
    <w:p w:rsidR="00BC5749" w:rsidRPr="00903642" w:rsidRDefault="00F51196" w:rsidP="00BC5749">
      <w:pPr>
        <w:pStyle w:val="ListParagraph"/>
        <w:numPr>
          <w:ilvl w:val="0"/>
          <w:numId w:val="35"/>
        </w:numPr>
        <w:jc w:val="both"/>
        <w:rPr>
          <w:rFonts w:cstheme="minorHAnsi"/>
          <w:color w:val="333333"/>
          <w:lang w:val="en-GB"/>
        </w:rPr>
      </w:pPr>
      <w:r w:rsidRPr="00903642">
        <w:rPr>
          <w:rFonts w:cstheme="minorHAnsi"/>
          <w:color w:val="333333"/>
          <w:lang w:val="en-GB"/>
        </w:rPr>
        <w:t xml:space="preserve">The quorum for Kimbolton School </w:t>
      </w:r>
      <w:r w:rsidR="00D12061" w:rsidRPr="00903642">
        <w:rPr>
          <w:rFonts w:cstheme="minorHAnsi"/>
          <w:color w:val="333333"/>
          <w:lang w:val="en-GB"/>
        </w:rPr>
        <w:t>Board of T</w:t>
      </w:r>
      <w:r w:rsidRPr="00903642">
        <w:rPr>
          <w:rFonts w:cstheme="minorHAnsi"/>
          <w:color w:val="333333"/>
          <w:lang w:val="en-GB"/>
        </w:rPr>
        <w:t xml:space="preserve">rustees must consist of more than half the trustees currently holding office. If the </w:t>
      </w:r>
      <w:r w:rsidR="00D12061" w:rsidRPr="00903642">
        <w:rPr>
          <w:rFonts w:cstheme="minorHAnsi"/>
          <w:color w:val="333333"/>
          <w:lang w:val="en-GB"/>
        </w:rPr>
        <w:t>Board</w:t>
      </w:r>
      <w:r w:rsidRPr="00903642">
        <w:rPr>
          <w:rFonts w:cstheme="minorHAnsi"/>
          <w:color w:val="333333"/>
          <w:lang w:val="en-GB"/>
        </w:rPr>
        <w:t xml:space="preserve"> has a number of casual vacancies, the quorum is more than half the remaining </w:t>
      </w:r>
      <w:r w:rsidR="00D12061" w:rsidRPr="00903642">
        <w:rPr>
          <w:rFonts w:cstheme="minorHAnsi"/>
          <w:color w:val="333333"/>
          <w:lang w:val="en-GB"/>
        </w:rPr>
        <w:t>Board</w:t>
      </w:r>
      <w:r w:rsidRPr="00903642">
        <w:rPr>
          <w:rFonts w:cstheme="minorHAnsi"/>
          <w:color w:val="333333"/>
          <w:lang w:val="en-GB"/>
        </w:rPr>
        <w:t xml:space="preserve"> members.</w:t>
      </w:r>
      <w:r w:rsidR="00711A58" w:rsidRPr="00903642">
        <w:rPr>
          <w:rFonts w:cstheme="minorHAnsi"/>
          <w:color w:val="333333"/>
          <w:lang w:val="en-GB"/>
        </w:rPr>
        <w:t xml:space="preserve"> *</w:t>
      </w:r>
    </w:p>
    <w:p w:rsidR="009A0F57" w:rsidRPr="00903642" w:rsidRDefault="001052F1" w:rsidP="00F51196">
      <w:pPr>
        <w:jc w:val="both"/>
        <w:rPr>
          <w:rFonts w:cstheme="minorHAnsi"/>
          <w:u w:val="single"/>
          <w:lang w:val="en-GB"/>
        </w:rPr>
      </w:pPr>
      <w:r w:rsidRPr="00903642">
        <w:rPr>
          <w:rFonts w:cstheme="minorHAnsi"/>
          <w:b/>
          <w:lang w:val="en-GB"/>
        </w:rPr>
        <w:t>9</w:t>
      </w:r>
      <w:r w:rsidR="00D12061" w:rsidRPr="00903642">
        <w:rPr>
          <w:rFonts w:cstheme="minorHAnsi"/>
          <w:b/>
          <w:lang w:val="en-GB"/>
        </w:rPr>
        <w:t>.</w:t>
      </w:r>
      <w:r w:rsidR="00B916F8" w:rsidRPr="00903642">
        <w:rPr>
          <w:rFonts w:cstheme="minorHAnsi"/>
          <w:b/>
          <w:lang w:val="en-GB"/>
        </w:rPr>
        <w:t>13</w:t>
      </w:r>
      <w:r w:rsidR="00D12061" w:rsidRPr="00903642">
        <w:rPr>
          <w:rFonts w:cstheme="minorHAnsi"/>
          <w:b/>
          <w:lang w:val="en-GB"/>
        </w:rPr>
        <w:tab/>
      </w:r>
      <w:r w:rsidR="00AD44E7" w:rsidRPr="00903642">
        <w:rPr>
          <w:rFonts w:cstheme="minorHAnsi"/>
          <w:b/>
          <w:u w:val="single"/>
          <w:lang w:val="en-GB"/>
        </w:rPr>
        <w:t>Minutes:</w:t>
      </w:r>
      <w:r w:rsidR="00AD44E7" w:rsidRPr="00903642">
        <w:rPr>
          <w:rFonts w:cstheme="minorHAnsi"/>
          <w:u w:val="single"/>
          <w:lang w:val="en-GB"/>
        </w:rPr>
        <w:t xml:space="preserve"> </w:t>
      </w:r>
    </w:p>
    <w:p w:rsidR="009A0F57" w:rsidRPr="00903642" w:rsidRDefault="00AD44E7" w:rsidP="00F51196">
      <w:pPr>
        <w:pStyle w:val="ListParagraph"/>
        <w:numPr>
          <w:ilvl w:val="0"/>
          <w:numId w:val="5"/>
        </w:numPr>
        <w:jc w:val="both"/>
        <w:rPr>
          <w:rFonts w:cstheme="minorHAnsi"/>
          <w:color w:val="333333"/>
          <w:lang w:val="en-GB"/>
        </w:rPr>
      </w:pPr>
      <w:r w:rsidRPr="00903642">
        <w:rPr>
          <w:rFonts w:cstheme="minorHAnsi"/>
          <w:color w:val="333333"/>
          <w:lang w:val="en-GB"/>
        </w:rPr>
        <w:t xml:space="preserve">The Principal is to ensure that secretarial services are provided to the </w:t>
      </w:r>
      <w:r w:rsidR="00D12061" w:rsidRPr="00903642">
        <w:rPr>
          <w:rFonts w:cstheme="minorHAnsi"/>
          <w:color w:val="333333"/>
          <w:lang w:val="en-GB"/>
        </w:rPr>
        <w:t>Board</w:t>
      </w:r>
      <w:r w:rsidRPr="00903642">
        <w:rPr>
          <w:rFonts w:cstheme="minorHAnsi"/>
          <w:color w:val="333333"/>
          <w:lang w:val="en-GB"/>
        </w:rPr>
        <w:t xml:space="preserve">. </w:t>
      </w:r>
    </w:p>
    <w:p w:rsidR="009A0F57" w:rsidRPr="00903642" w:rsidRDefault="00AD44E7" w:rsidP="00F51196">
      <w:pPr>
        <w:pStyle w:val="ListParagraph"/>
        <w:numPr>
          <w:ilvl w:val="0"/>
          <w:numId w:val="5"/>
        </w:numPr>
        <w:jc w:val="both"/>
        <w:rPr>
          <w:rFonts w:cstheme="minorHAnsi"/>
          <w:color w:val="333333"/>
          <w:lang w:val="en-GB"/>
        </w:rPr>
      </w:pPr>
      <w:r w:rsidRPr="00903642">
        <w:rPr>
          <w:rFonts w:cstheme="minorHAnsi"/>
          <w:color w:val="333333"/>
          <w:lang w:val="en-GB"/>
        </w:rPr>
        <w:t xml:space="preserve">The minutes are to clearly show resolutions and action points and who is to complete the action. </w:t>
      </w:r>
    </w:p>
    <w:p w:rsidR="009A0F57" w:rsidRPr="00903642" w:rsidRDefault="00AD44E7" w:rsidP="00F51196">
      <w:pPr>
        <w:pStyle w:val="ListParagraph"/>
        <w:numPr>
          <w:ilvl w:val="0"/>
          <w:numId w:val="5"/>
        </w:numPr>
        <w:jc w:val="both"/>
        <w:rPr>
          <w:rFonts w:cstheme="minorHAnsi"/>
          <w:color w:val="333333"/>
          <w:lang w:val="en-GB"/>
        </w:rPr>
      </w:pPr>
      <w:r w:rsidRPr="00903642">
        <w:rPr>
          <w:rFonts w:cstheme="minorHAnsi"/>
          <w:color w:val="333333"/>
          <w:lang w:val="en-GB"/>
        </w:rPr>
        <w:t xml:space="preserve"> A set of minutes is to be compiled and sent to the full </w:t>
      </w:r>
      <w:r w:rsidR="00D12061" w:rsidRPr="00903642">
        <w:rPr>
          <w:rFonts w:cstheme="minorHAnsi"/>
          <w:color w:val="333333"/>
          <w:lang w:val="en-GB"/>
        </w:rPr>
        <w:t>Board</w:t>
      </w:r>
      <w:r w:rsidRPr="00903642">
        <w:rPr>
          <w:rFonts w:cstheme="minorHAnsi"/>
          <w:color w:val="333333"/>
          <w:lang w:val="en-GB"/>
        </w:rPr>
        <w:t xml:space="preserve">. Amendments will be agreed to at the following </w:t>
      </w:r>
      <w:r w:rsidR="00D12061" w:rsidRPr="00903642">
        <w:rPr>
          <w:rFonts w:cstheme="minorHAnsi"/>
          <w:color w:val="333333"/>
          <w:lang w:val="en-GB"/>
        </w:rPr>
        <w:t>Board</w:t>
      </w:r>
      <w:r w:rsidRPr="00903642">
        <w:rPr>
          <w:rFonts w:cstheme="minorHAnsi"/>
          <w:color w:val="333333"/>
          <w:lang w:val="en-GB"/>
        </w:rPr>
        <w:t xml:space="preserve"> meeting. </w:t>
      </w:r>
    </w:p>
    <w:p w:rsidR="00F51196" w:rsidRPr="00903642" w:rsidRDefault="00F51196" w:rsidP="00F51196">
      <w:pPr>
        <w:pStyle w:val="ListParagraph"/>
        <w:numPr>
          <w:ilvl w:val="0"/>
          <w:numId w:val="5"/>
        </w:numPr>
        <w:spacing w:after="0"/>
        <w:jc w:val="both"/>
        <w:rPr>
          <w:rFonts w:cstheme="minorHAnsi"/>
          <w:color w:val="333333"/>
          <w:lang w:val="en-GB"/>
        </w:rPr>
      </w:pPr>
      <w:r w:rsidRPr="00903642">
        <w:rPr>
          <w:rFonts w:cstheme="minorHAnsi"/>
          <w:color w:val="333333"/>
          <w:lang w:val="en-GB"/>
        </w:rPr>
        <w:t xml:space="preserve">Minutes of the previous meeting will be reviewed and confirmed at each meeting. They must be signed and dated by the chair. It is not necessary for a person who was at the previous meeting to move that the minutes are a true and accurate record of that meeting. Any trustee can move the appropriate motion. </w:t>
      </w:r>
    </w:p>
    <w:p w:rsidR="00F51196" w:rsidRPr="00903642" w:rsidRDefault="00F51196" w:rsidP="00F51196">
      <w:pPr>
        <w:pStyle w:val="ListParagraph"/>
        <w:numPr>
          <w:ilvl w:val="0"/>
          <w:numId w:val="5"/>
        </w:numPr>
        <w:spacing w:after="0"/>
        <w:jc w:val="both"/>
        <w:rPr>
          <w:rFonts w:cstheme="minorHAnsi"/>
          <w:color w:val="333333"/>
          <w:lang w:val="en-GB"/>
        </w:rPr>
      </w:pPr>
      <w:r w:rsidRPr="00903642">
        <w:rPr>
          <w:rFonts w:cstheme="minorHAnsi"/>
          <w:color w:val="333333"/>
          <w:lang w:val="en-GB"/>
        </w:rPr>
        <w:t>Originals are to be filed in a separate folder in a secure place, and are to be retained indefinitely.</w:t>
      </w:r>
    </w:p>
    <w:p w:rsidR="00F51196" w:rsidRPr="00903642" w:rsidRDefault="00F51196" w:rsidP="00F51196">
      <w:pPr>
        <w:ind w:left="360"/>
        <w:jc w:val="both"/>
        <w:rPr>
          <w:rFonts w:cstheme="minorHAnsi"/>
          <w:color w:val="333333"/>
          <w:lang w:val="en-GB"/>
        </w:rPr>
      </w:pPr>
    </w:p>
    <w:p w:rsidR="00711A58" w:rsidRPr="00903642" w:rsidRDefault="00711A58" w:rsidP="00711A58">
      <w:pPr>
        <w:ind w:left="349"/>
        <w:rPr>
          <w:rFonts w:cstheme="minorHAnsi"/>
          <w:color w:val="333333"/>
          <w:lang w:val="en-GB"/>
        </w:rPr>
      </w:pPr>
    </w:p>
    <w:p w:rsidR="00711A58" w:rsidRDefault="00D12061" w:rsidP="00711A58">
      <w:pPr>
        <w:ind w:left="349"/>
        <w:rPr>
          <w:rFonts w:cstheme="minorHAnsi"/>
          <w:color w:val="333333"/>
          <w:lang w:val="en-GB"/>
        </w:rPr>
      </w:pPr>
      <w:r w:rsidRPr="00903642">
        <w:rPr>
          <w:rFonts w:cstheme="minorHAnsi"/>
          <w:color w:val="333333"/>
          <w:lang w:val="en-GB"/>
        </w:rPr>
        <w:t>Board</w:t>
      </w:r>
      <w:r w:rsidR="00711A58" w:rsidRPr="00903642">
        <w:rPr>
          <w:rFonts w:cstheme="minorHAnsi"/>
          <w:color w:val="333333"/>
          <w:lang w:val="en-GB"/>
        </w:rPr>
        <w:t xml:space="preserve"> of Trustees Chairperson: ________________________ </w:t>
      </w:r>
      <w:r w:rsidR="009A04E5" w:rsidRPr="00903642">
        <w:rPr>
          <w:rFonts w:cstheme="minorHAnsi"/>
          <w:color w:val="333333"/>
          <w:lang w:val="en-GB"/>
        </w:rPr>
        <w:t>Date ______________________</w:t>
      </w:r>
    </w:p>
    <w:p w:rsidR="00903642" w:rsidRPr="00903642" w:rsidRDefault="00903642" w:rsidP="00711A58">
      <w:pPr>
        <w:ind w:left="349"/>
        <w:rPr>
          <w:rFonts w:cstheme="minorHAnsi"/>
          <w:color w:val="333333"/>
          <w:lang w:val="en-GB"/>
        </w:rPr>
      </w:pPr>
    </w:p>
    <w:p w:rsidR="00711A58" w:rsidRPr="00903642" w:rsidRDefault="00903642" w:rsidP="00711A58">
      <w:pPr>
        <w:ind w:left="349"/>
        <w:rPr>
          <w:rFonts w:cstheme="minorHAnsi"/>
        </w:rPr>
      </w:pPr>
      <w:r>
        <w:rPr>
          <w:rFonts w:cstheme="minorHAnsi"/>
          <w:color w:val="333333"/>
          <w:lang w:val="en-GB"/>
        </w:rPr>
        <w:t>Next review date: June 2022</w:t>
      </w:r>
    </w:p>
    <w:p w:rsidR="00711A58" w:rsidRPr="00903642" w:rsidRDefault="00711A58" w:rsidP="00711A58">
      <w:pPr>
        <w:rPr>
          <w:rFonts w:cstheme="minorHAnsi"/>
        </w:rPr>
      </w:pPr>
    </w:p>
    <w:p w:rsidR="00726330" w:rsidRPr="00903642" w:rsidRDefault="00726330" w:rsidP="006A6E55">
      <w:pPr>
        <w:jc w:val="both"/>
        <w:rPr>
          <w:rFonts w:cstheme="minorHAnsi"/>
          <w:b/>
          <w:color w:val="333333"/>
          <w:lang w:val="en-GB"/>
        </w:rPr>
      </w:pPr>
    </w:p>
    <w:sectPr w:rsidR="00726330" w:rsidRPr="0090364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168" w:rsidRDefault="00825168" w:rsidP="00642EB2">
      <w:pPr>
        <w:spacing w:after="0" w:line="240" w:lineRule="auto"/>
      </w:pPr>
      <w:r>
        <w:separator/>
      </w:r>
    </w:p>
  </w:endnote>
  <w:endnote w:type="continuationSeparator" w:id="0">
    <w:p w:rsidR="00825168" w:rsidRDefault="00825168" w:rsidP="00642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lgerian">
    <w:altName w:val="Juice ITC"/>
    <w:charset w:val="00"/>
    <w:family w:val="decorative"/>
    <w:pitch w:val="variable"/>
    <w:sig w:usb0="00000003" w:usb1="00000000" w:usb2="00000000" w:usb3="00000000" w:csb0="00000001" w:csb1="00000000"/>
  </w:font>
  <w:font w:name="Photina Casual Blac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168" w:rsidRDefault="00825168" w:rsidP="00642EB2">
      <w:pPr>
        <w:spacing w:after="0" w:line="240" w:lineRule="auto"/>
      </w:pPr>
      <w:r>
        <w:separator/>
      </w:r>
    </w:p>
  </w:footnote>
  <w:footnote w:type="continuationSeparator" w:id="0">
    <w:p w:rsidR="00825168" w:rsidRDefault="00825168" w:rsidP="00642E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682836"/>
      <w:docPartObj>
        <w:docPartGallery w:val="Page Numbers (Top of Page)"/>
        <w:docPartUnique/>
      </w:docPartObj>
    </w:sdtPr>
    <w:sdtEndPr>
      <w:rPr>
        <w:noProof/>
      </w:rPr>
    </w:sdtEndPr>
    <w:sdtContent>
      <w:p w:rsidR="00586DEF" w:rsidRDefault="00586DEF">
        <w:pPr>
          <w:pStyle w:val="Header"/>
          <w:jc w:val="center"/>
        </w:pPr>
        <w:r>
          <w:fldChar w:fldCharType="begin"/>
        </w:r>
        <w:r>
          <w:instrText xml:space="preserve"> PAGE   \* MERGEFORMAT </w:instrText>
        </w:r>
        <w:r>
          <w:fldChar w:fldCharType="separate"/>
        </w:r>
        <w:r w:rsidR="00B50434">
          <w:rPr>
            <w:noProof/>
          </w:rPr>
          <w:t>11</w:t>
        </w:r>
        <w:r>
          <w:rPr>
            <w:noProof/>
          </w:rPr>
          <w:fldChar w:fldCharType="end"/>
        </w:r>
      </w:p>
    </w:sdtContent>
  </w:sdt>
  <w:p w:rsidR="00642EB2" w:rsidRDefault="00642E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3985"/>
    <w:multiLevelType w:val="hybridMultilevel"/>
    <w:tmpl w:val="BA32C93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08B37B16"/>
    <w:multiLevelType w:val="hybridMultilevel"/>
    <w:tmpl w:val="2C26199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913549C"/>
    <w:multiLevelType w:val="hybridMultilevel"/>
    <w:tmpl w:val="67603B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DDB2EA1"/>
    <w:multiLevelType w:val="hybridMultilevel"/>
    <w:tmpl w:val="0EC895C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0E9F1530"/>
    <w:multiLevelType w:val="hybridMultilevel"/>
    <w:tmpl w:val="D51C465C"/>
    <w:lvl w:ilvl="0" w:tplc="88F0DC2C">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06E0F07"/>
    <w:multiLevelType w:val="hybridMultilevel"/>
    <w:tmpl w:val="56B4A8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14536D2"/>
    <w:multiLevelType w:val="hybridMultilevel"/>
    <w:tmpl w:val="2B8CE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2AB57F3"/>
    <w:multiLevelType w:val="hybridMultilevel"/>
    <w:tmpl w:val="B02AAA36"/>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38802B6"/>
    <w:multiLevelType w:val="hybridMultilevel"/>
    <w:tmpl w:val="80920522"/>
    <w:lvl w:ilvl="0" w:tplc="814CE43E">
      <w:start w:val="1"/>
      <w:numFmt w:val="decimal"/>
      <w:lvlText w:val="%1."/>
      <w:lvlJc w:val="left"/>
      <w:pPr>
        <w:ind w:left="1070" w:hanging="360"/>
      </w:pPr>
      <w:rPr>
        <w:sz w:val="20"/>
        <w:szCs w:val="20"/>
      </w:rPr>
    </w:lvl>
    <w:lvl w:ilvl="1" w:tplc="14090019" w:tentative="1">
      <w:start w:val="1"/>
      <w:numFmt w:val="lowerLetter"/>
      <w:lvlText w:val="%2."/>
      <w:lvlJc w:val="left"/>
      <w:pPr>
        <w:ind w:left="1789" w:hanging="360"/>
      </w:pPr>
    </w:lvl>
    <w:lvl w:ilvl="2" w:tplc="1409001B" w:tentative="1">
      <w:start w:val="1"/>
      <w:numFmt w:val="lowerRoman"/>
      <w:lvlText w:val="%3."/>
      <w:lvlJc w:val="right"/>
      <w:pPr>
        <w:ind w:left="2509" w:hanging="180"/>
      </w:pPr>
    </w:lvl>
    <w:lvl w:ilvl="3" w:tplc="1409000F" w:tentative="1">
      <w:start w:val="1"/>
      <w:numFmt w:val="decimal"/>
      <w:lvlText w:val="%4."/>
      <w:lvlJc w:val="left"/>
      <w:pPr>
        <w:ind w:left="3229" w:hanging="360"/>
      </w:pPr>
    </w:lvl>
    <w:lvl w:ilvl="4" w:tplc="14090019" w:tentative="1">
      <w:start w:val="1"/>
      <w:numFmt w:val="lowerLetter"/>
      <w:lvlText w:val="%5."/>
      <w:lvlJc w:val="left"/>
      <w:pPr>
        <w:ind w:left="3949" w:hanging="360"/>
      </w:pPr>
    </w:lvl>
    <w:lvl w:ilvl="5" w:tplc="1409001B" w:tentative="1">
      <w:start w:val="1"/>
      <w:numFmt w:val="lowerRoman"/>
      <w:lvlText w:val="%6."/>
      <w:lvlJc w:val="right"/>
      <w:pPr>
        <w:ind w:left="4669" w:hanging="180"/>
      </w:pPr>
    </w:lvl>
    <w:lvl w:ilvl="6" w:tplc="1409000F" w:tentative="1">
      <w:start w:val="1"/>
      <w:numFmt w:val="decimal"/>
      <w:lvlText w:val="%7."/>
      <w:lvlJc w:val="left"/>
      <w:pPr>
        <w:ind w:left="5389" w:hanging="360"/>
      </w:pPr>
    </w:lvl>
    <w:lvl w:ilvl="7" w:tplc="14090019" w:tentative="1">
      <w:start w:val="1"/>
      <w:numFmt w:val="lowerLetter"/>
      <w:lvlText w:val="%8."/>
      <w:lvlJc w:val="left"/>
      <w:pPr>
        <w:ind w:left="6109" w:hanging="360"/>
      </w:pPr>
    </w:lvl>
    <w:lvl w:ilvl="8" w:tplc="1409001B" w:tentative="1">
      <w:start w:val="1"/>
      <w:numFmt w:val="lowerRoman"/>
      <w:lvlText w:val="%9."/>
      <w:lvlJc w:val="right"/>
      <w:pPr>
        <w:ind w:left="6829" w:hanging="180"/>
      </w:pPr>
    </w:lvl>
  </w:abstractNum>
  <w:abstractNum w:abstractNumId="9" w15:restartNumberingAfterBreak="0">
    <w:nsid w:val="19D12D38"/>
    <w:multiLevelType w:val="hybridMultilevel"/>
    <w:tmpl w:val="56B4B5D8"/>
    <w:lvl w:ilvl="0" w:tplc="1409000F">
      <w:start w:val="8"/>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D3525D3"/>
    <w:multiLevelType w:val="hybridMultilevel"/>
    <w:tmpl w:val="597AF730"/>
    <w:lvl w:ilvl="0" w:tplc="14090001">
      <w:start w:val="1"/>
      <w:numFmt w:val="bullet"/>
      <w:lvlText w:val=""/>
      <w:lvlJc w:val="left"/>
      <w:pPr>
        <w:ind w:left="1429" w:hanging="360"/>
      </w:pPr>
      <w:rPr>
        <w:rFonts w:ascii="Symbol" w:hAnsi="Symbol"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11" w15:restartNumberingAfterBreak="0">
    <w:nsid w:val="2158648B"/>
    <w:multiLevelType w:val="hybridMultilevel"/>
    <w:tmpl w:val="C20000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4FB71AB"/>
    <w:multiLevelType w:val="hybridMultilevel"/>
    <w:tmpl w:val="B90EE182"/>
    <w:lvl w:ilvl="0" w:tplc="1FECFC98">
      <w:start w:val="1"/>
      <w:numFmt w:val="decimal"/>
      <w:lvlText w:val="%1."/>
      <w:lvlJc w:val="left"/>
      <w:pPr>
        <w:ind w:left="1080" w:hanging="360"/>
      </w:pPr>
      <w:rPr>
        <w:rFonts w:hint="default"/>
        <w:b w:val="0"/>
      </w:rPr>
    </w:lvl>
    <w:lvl w:ilvl="1" w:tplc="14090019" w:tentative="1">
      <w:start w:val="1"/>
      <w:numFmt w:val="lowerLetter"/>
      <w:lvlText w:val="%2."/>
      <w:lvlJc w:val="left"/>
      <w:pPr>
        <w:ind w:left="1451" w:hanging="360"/>
      </w:pPr>
    </w:lvl>
    <w:lvl w:ilvl="2" w:tplc="1409001B" w:tentative="1">
      <w:start w:val="1"/>
      <w:numFmt w:val="lowerRoman"/>
      <w:lvlText w:val="%3."/>
      <w:lvlJc w:val="right"/>
      <w:pPr>
        <w:ind w:left="2171" w:hanging="180"/>
      </w:pPr>
    </w:lvl>
    <w:lvl w:ilvl="3" w:tplc="1409000F" w:tentative="1">
      <w:start w:val="1"/>
      <w:numFmt w:val="decimal"/>
      <w:lvlText w:val="%4."/>
      <w:lvlJc w:val="left"/>
      <w:pPr>
        <w:ind w:left="2891" w:hanging="360"/>
      </w:pPr>
    </w:lvl>
    <w:lvl w:ilvl="4" w:tplc="14090019" w:tentative="1">
      <w:start w:val="1"/>
      <w:numFmt w:val="lowerLetter"/>
      <w:lvlText w:val="%5."/>
      <w:lvlJc w:val="left"/>
      <w:pPr>
        <w:ind w:left="3611" w:hanging="360"/>
      </w:pPr>
    </w:lvl>
    <w:lvl w:ilvl="5" w:tplc="1409001B" w:tentative="1">
      <w:start w:val="1"/>
      <w:numFmt w:val="lowerRoman"/>
      <w:lvlText w:val="%6."/>
      <w:lvlJc w:val="right"/>
      <w:pPr>
        <w:ind w:left="4331" w:hanging="180"/>
      </w:pPr>
    </w:lvl>
    <w:lvl w:ilvl="6" w:tplc="1409000F" w:tentative="1">
      <w:start w:val="1"/>
      <w:numFmt w:val="decimal"/>
      <w:lvlText w:val="%7."/>
      <w:lvlJc w:val="left"/>
      <w:pPr>
        <w:ind w:left="5051" w:hanging="360"/>
      </w:pPr>
    </w:lvl>
    <w:lvl w:ilvl="7" w:tplc="14090019" w:tentative="1">
      <w:start w:val="1"/>
      <w:numFmt w:val="lowerLetter"/>
      <w:lvlText w:val="%8."/>
      <w:lvlJc w:val="left"/>
      <w:pPr>
        <w:ind w:left="5771" w:hanging="360"/>
      </w:pPr>
    </w:lvl>
    <w:lvl w:ilvl="8" w:tplc="1409001B" w:tentative="1">
      <w:start w:val="1"/>
      <w:numFmt w:val="lowerRoman"/>
      <w:lvlText w:val="%9."/>
      <w:lvlJc w:val="right"/>
      <w:pPr>
        <w:ind w:left="6491" w:hanging="180"/>
      </w:pPr>
    </w:lvl>
  </w:abstractNum>
  <w:abstractNum w:abstractNumId="13" w15:restartNumberingAfterBreak="0">
    <w:nsid w:val="2ABD4292"/>
    <w:multiLevelType w:val="hybridMultilevel"/>
    <w:tmpl w:val="95E2A3A8"/>
    <w:lvl w:ilvl="0" w:tplc="1FECFC98">
      <w:start w:val="1"/>
      <w:numFmt w:val="decimal"/>
      <w:lvlText w:val="%1."/>
      <w:lvlJc w:val="left"/>
      <w:pPr>
        <w:ind w:left="108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BD40E9E"/>
    <w:multiLevelType w:val="hybridMultilevel"/>
    <w:tmpl w:val="75CCA78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ED1493D"/>
    <w:multiLevelType w:val="hybridMultilevel"/>
    <w:tmpl w:val="623AB8BE"/>
    <w:lvl w:ilvl="0" w:tplc="031CBB44">
      <w:start w:val="1"/>
      <w:numFmt w:val="decimal"/>
      <w:lvlText w:val="%1."/>
      <w:lvlJc w:val="left"/>
      <w:pPr>
        <w:ind w:left="1069" w:hanging="360"/>
      </w:pPr>
      <w:rPr>
        <w:rFonts w:hint="default"/>
      </w:rPr>
    </w:lvl>
    <w:lvl w:ilvl="1" w:tplc="14090019" w:tentative="1">
      <w:start w:val="1"/>
      <w:numFmt w:val="lowerLetter"/>
      <w:lvlText w:val="%2."/>
      <w:lvlJc w:val="left"/>
      <w:pPr>
        <w:ind w:left="1789" w:hanging="360"/>
      </w:pPr>
    </w:lvl>
    <w:lvl w:ilvl="2" w:tplc="1409001B" w:tentative="1">
      <w:start w:val="1"/>
      <w:numFmt w:val="lowerRoman"/>
      <w:lvlText w:val="%3."/>
      <w:lvlJc w:val="right"/>
      <w:pPr>
        <w:ind w:left="2509" w:hanging="180"/>
      </w:pPr>
    </w:lvl>
    <w:lvl w:ilvl="3" w:tplc="1409000F" w:tentative="1">
      <w:start w:val="1"/>
      <w:numFmt w:val="decimal"/>
      <w:lvlText w:val="%4."/>
      <w:lvlJc w:val="left"/>
      <w:pPr>
        <w:ind w:left="3229" w:hanging="360"/>
      </w:pPr>
    </w:lvl>
    <w:lvl w:ilvl="4" w:tplc="14090019" w:tentative="1">
      <w:start w:val="1"/>
      <w:numFmt w:val="lowerLetter"/>
      <w:lvlText w:val="%5."/>
      <w:lvlJc w:val="left"/>
      <w:pPr>
        <w:ind w:left="3949" w:hanging="360"/>
      </w:pPr>
    </w:lvl>
    <w:lvl w:ilvl="5" w:tplc="1409001B" w:tentative="1">
      <w:start w:val="1"/>
      <w:numFmt w:val="lowerRoman"/>
      <w:lvlText w:val="%6."/>
      <w:lvlJc w:val="right"/>
      <w:pPr>
        <w:ind w:left="4669" w:hanging="180"/>
      </w:pPr>
    </w:lvl>
    <w:lvl w:ilvl="6" w:tplc="1409000F" w:tentative="1">
      <w:start w:val="1"/>
      <w:numFmt w:val="decimal"/>
      <w:lvlText w:val="%7."/>
      <w:lvlJc w:val="left"/>
      <w:pPr>
        <w:ind w:left="5389" w:hanging="360"/>
      </w:pPr>
    </w:lvl>
    <w:lvl w:ilvl="7" w:tplc="14090019" w:tentative="1">
      <w:start w:val="1"/>
      <w:numFmt w:val="lowerLetter"/>
      <w:lvlText w:val="%8."/>
      <w:lvlJc w:val="left"/>
      <w:pPr>
        <w:ind w:left="6109" w:hanging="360"/>
      </w:pPr>
    </w:lvl>
    <w:lvl w:ilvl="8" w:tplc="1409001B" w:tentative="1">
      <w:start w:val="1"/>
      <w:numFmt w:val="lowerRoman"/>
      <w:lvlText w:val="%9."/>
      <w:lvlJc w:val="right"/>
      <w:pPr>
        <w:ind w:left="6829" w:hanging="180"/>
      </w:pPr>
    </w:lvl>
  </w:abstractNum>
  <w:abstractNum w:abstractNumId="16" w15:restartNumberingAfterBreak="0">
    <w:nsid w:val="2FA62ADE"/>
    <w:multiLevelType w:val="hybridMultilevel"/>
    <w:tmpl w:val="67F804C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5A95A02"/>
    <w:multiLevelType w:val="hybridMultilevel"/>
    <w:tmpl w:val="DFD8ED7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5FF42BC"/>
    <w:multiLevelType w:val="hybridMultilevel"/>
    <w:tmpl w:val="9F003C76"/>
    <w:lvl w:ilvl="0" w:tplc="0262D432">
      <w:start w:val="1"/>
      <w:numFmt w:val="decimal"/>
      <w:lvlText w:val="%1."/>
      <w:lvlJc w:val="left"/>
      <w:pPr>
        <w:ind w:left="720" w:hanging="360"/>
      </w:pPr>
      <w:rPr>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391E6771"/>
    <w:multiLevelType w:val="hybridMultilevel"/>
    <w:tmpl w:val="2AC64DD0"/>
    <w:lvl w:ilvl="0" w:tplc="14090001">
      <w:start w:val="1"/>
      <w:numFmt w:val="bullet"/>
      <w:lvlText w:val=""/>
      <w:lvlJc w:val="left"/>
      <w:pPr>
        <w:ind w:left="1133" w:hanging="360"/>
      </w:pPr>
      <w:rPr>
        <w:rFonts w:ascii="Symbol" w:hAnsi="Symbol" w:hint="default"/>
      </w:rPr>
    </w:lvl>
    <w:lvl w:ilvl="1" w:tplc="14090003" w:tentative="1">
      <w:start w:val="1"/>
      <w:numFmt w:val="bullet"/>
      <w:lvlText w:val="o"/>
      <w:lvlJc w:val="left"/>
      <w:pPr>
        <w:ind w:left="1853" w:hanging="360"/>
      </w:pPr>
      <w:rPr>
        <w:rFonts w:ascii="Courier New" w:hAnsi="Courier New" w:cs="Courier New" w:hint="default"/>
      </w:rPr>
    </w:lvl>
    <w:lvl w:ilvl="2" w:tplc="14090005" w:tentative="1">
      <w:start w:val="1"/>
      <w:numFmt w:val="bullet"/>
      <w:lvlText w:val=""/>
      <w:lvlJc w:val="left"/>
      <w:pPr>
        <w:ind w:left="2573" w:hanging="360"/>
      </w:pPr>
      <w:rPr>
        <w:rFonts w:ascii="Wingdings" w:hAnsi="Wingdings" w:hint="default"/>
      </w:rPr>
    </w:lvl>
    <w:lvl w:ilvl="3" w:tplc="14090001" w:tentative="1">
      <w:start w:val="1"/>
      <w:numFmt w:val="bullet"/>
      <w:lvlText w:val=""/>
      <w:lvlJc w:val="left"/>
      <w:pPr>
        <w:ind w:left="3293" w:hanging="360"/>
      </w:pPr>
      <w:rPr>
        <w:rFonts w:ascii="Symbol" w:hAnsi="Symbol" w:hint="default"/>
      </w:rPr>
    </w:lvl>
    <w:lvl w:ilvl="4" w:tplc="14090003" w:tentative="1">
      <w:start w:val="1"/>
      <w:numFmt w:val="bullet"/>
      <w:lvlText w:val="o"/>
      <w:lvlJc w:val="left"/>
      <w:pPr>
        <w:ind w:left="4013" w:hanging="360"/>
      </w:pPr>
      <w:rPr>
        <w:rFonts w:ascii="Courier New" w:hAnsi="Courier New" w:cs="Courier New" w:hint="default"/>
      </w:rPr>
    </w:lvl>
    <w:lvl w:ilvl="5" w:tplc="14090005" w:tentative="1">
      <w:start w:val="1"/>
      <w:numFmt w:val="bullet"/>
      <w:lvlText w:val=""/>
      <w:lvlJc w:val="left"/>
      <w:pPr>
        <w:ind w:left="4733" w:hanging="360"/>
      </w:pPr>
      <w:rPr>
        <w:rFonts w:ascii="Wingdings" w:hAnsi="Wingdings" w:hint="default"/>
      </w:rPr>
    </w:lvl>
    <w:lvl w:ilvl="6" w:tplc="14090001" w:tentative="1">
      <w:start w:val="1"/>
      <w:numFmt w:val="bullet"/>
      <w:lvlText w:val=""/>
      <w:lvlJc w:val="left"/>
      <w:pPr>
        <w:ind w:left="5453" w:hanging="360"/>
      </w:pPr>
      <w:rPr>
        <w:rFonts w:ascii="Symbol" w:hAnsi="Symbol" w:hint="default"/>
      </w:rPr>
    </w:lvl>
    <w:lvl w:ilvl="7" w:tplc="14090003" w:tentative="1">
      <w:start w:val="1"/>
      <w:numFmt w:val="bullet"/>
      <w:lvlText w:val="o"/>
      <w:lvlJc w:val="left"/>
      <w:pPr>
        <w:ind w:left="6173" w:hanging="360"/>
      </w:pPr>
      <w:rPr>
        <w:rFonts w:ascii="Courier New" w:hAnsi="Courier New" w:cs="Courier New" w:hint="default"/>
      </w:rPr>
    </w:lvl>
    <w:lvl w:ilvl="8" w:tplc="14090005" w:tentative="1">
      <w:start w:val="1"/>
      <w:numFmt w:val="bullet"/>
      <w:lvlText w:val=""/>
      <w:lvlJc w:val="left"/>
      <w:pPr>
        <w:ind w:left="6893" w:hanging="360"/>
      </w:pPr>
      <w:rPr>
        <w:rFonts w:ascii="Wingdings" w:hAnsi="Wingdings" w:hint="default"/>
      </w:rPr>
    </w:lvl>
  </w:abstractNum>
  <w:abstractNum w:abstractNumId="20" w15:restartNumberingAfterBreak="0">
    <w:nsid w:val="3958172E"/>
    <w:multiLevelType w:val="hybridMultilevel"/>
    <w:tmpl w:val="3D6828E4"/>
    <w:lvl w:ilvl="0" w:tplc="14090001">
      <w:start w:val="1"/>
      <w:numFmt w:val="bullet"/>
      <w:lvlText w:val=""/>
      <w:lvlJc w:val="left"/>
      <w:pPr>
        <w:ind w:left="1080" w:hanging="360"/>
      </w:pPr>
      <w:rPr>
        <w:rFonts w:ascii="Symbol" w:hAnsi="Symbol"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39C04441"/>
    <w:multiLevelType w:val="hybridMultilevel"/>
    <w:tmpl w:val="4A60BC0A"/>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22" w15:restartNumberingAfterBreak="0">
    <w:nsid w:val="406C407C"/>
    <w:multiLevelType w:val="hybridMultilevel"/>
    <w:tmpl w:val="1D78EC8E"/>
    <w:lvl w:ilvl="0" w:tplc="14090001">
      <w:start w:val="1"/>
      <w:numFmt w:val="bullet"/>
      <w:lvlText w:val=""/>
      <w:lvlJc w:val="left"/>
      <w:pPr>
        <w:ind w:left="1429" w:hanging="360"/>
      </w:pPr>
      <w:rPr>
        <w:rFonts w:ascii="Symbol" w:hAnsi="Symbol"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23" w15:restartNumberingAfterBreak="0">
    <w:nsid w:val="434027FE"/>
    <w:multiLevelType w:val="hybridMultilevel"/>
    <w:tmpl w:val="F918D37E"/>
    <w:lvl w:ilvl="0" w:tplc="14090001">
      <w:start w:val="1"/>
      <w:numFmt w:val="bullet"/>
      <w:lvlText w:val=""/>
      <w:lvlJc w:val="left"/>
      <w:pPr>
        <w:ind w:left="1133" w:hanging="360"/>
      </w:pPr>
      <w:rPr>
        <w:rFonts w:ascii="Symbol" w:hAnsi="Symbol" w:hint="default"/>
      </w:rPr>
    </w:lvl>
    <w:lvl w:ilvl="1" w:tplc="14090003" w:tentative="1">
      <w:start w:val="1"/>
      <w:numFmt w:val="bullet"/>
      <w:lvlText w:val="o"/>
      <w:lvlJc w:val="left"/>
      <w:pPr>
        <w:ind w:left="1853" w:hanging="360"/>
      </w:pPr>
      <w:rPr>
        <w:rFonts w:ascii="Courier New" w:hAnsi="Courier New" w:cs="Courier New" w:hint="default"/>
      </w:rPr>
    </w:lvl>
    <w:lvl w:ilvl="2" w:tplc="14090005" w:tentative="1">
      <w:start w:val="1"/>
      <w:numFmt w:val="bullet"/>
      <w:lvlText w:val=""/>
      <w:lvlJc w:val="left"/>
      <w:pPr>
        <w:ind w:left="2573" w:hanging="360"/>
      </w:pPr>
      <w:rPr>
        <w:rFonts w:ascii="Wingdings" w:hAnsi="Wingdings" w:hint="default"/>
      </w:rPr>
    </w:lvl>
    <w:lvl w:ilvl="3" w:tplc="14090001" w:tentative="1">
      <w:start w:val="1"/>
      <w:numFmt w:val="bullet"/>
      <w:lvlText w:val=""/>
      <w:lvlJc w:val="left"/>
      <w:pPr>
        <w:ind w:left="3293" w:hanging="360"/>
      </w:pPr>
      <w:rPr>
        <w:rFonts w:ascii="Symbol" w:hAnsi="Symbol" w:hint="default"/>
      </w:rPr>
    </w:lvl>
    <w:lvl w:ilvl="4" w:tplc="14090003" w:tentative="1">
      <w:start w:val="1"/>
      <w:numFmt w:val="bullet"/>
      <w:lvlText w:val="o"/>
      <w:lvlJc w:val="left"/>
      <w:pPr>
        <w:ind w:left="4013" w:hanging="360"/>
      </w:pPr>
      <w:rPr>
        <w:rFonts w:ascii="Courier New" w:hAnsi="Courier New" w:cs="Courier New" w:hint="default"/>
      </w:rPr>
    </w:lvl>
    <w:lvl w:ilvl="5" w:tplc="14090005" w:tentative="1">
      <w:start w:val="1"/>
      <w:numFmt w:val="bullet"/>
      <w:lvlText w:val=""/>
      <w:lvlJc w:val="left"/>
      <w:pPr>
        <w:ind w:left="4733" w:hanging="360"/>
      </w:pPr>
      <w:rPr>
        <w:rFonts w:ascii="Wingdings" w:hAnsi="Wingdings" w:hint="default"/>
      </w:rPr>
    </w:lvl>
    <w:lvl w:ilvl="6" w:tplc="14090001" w:tentative="1">
      <w:start w:val="1"/>
      <w:numFmt w:val="bullet"/>
      <w:lvlText w:val=""/>
      <w:lvlJc w:val="left"/>
      <w:pPr>
        <w:ind w:left="5453" w:hanging="360"/>
      </w:pPr>
      <w:rPr>
        <w:rFonts w:ascii="Symbol" w:hAnsi="Symbol" w:hint="default"/>
      </w:rPr>
    </w:lvl>
    <w:lvl w:ilvl="7" w:tplc="14090003" w:tentative="1">
      <w:start w:val="1"/>
      <w:numFmt w:val="bullet"/>
      <w:lvlText w:val="o"/>
      <w:lvlJc w:val="left"/>
      <w:pPr>
        <w:ind w:left="6173" w:hanging="360"/>
      </w:pPr>
      <w:rPr>
        <w:rFonts w:ascii="Courier New" w:hAnsi="Courier New" w:cs="Courier New" w:hint="default"/>
      </w:rPr>
    </w:lvl>
    <w:lvl w:ilvl="8" w:tplc="14090005" w:tentative="1">
      <w:start w:val="1"/>
      <w:numFmt w:val="bullet"/>
      <w:lvlText w:val=""/>
      <w:lvlJc w:val="left"/>
      <w:pPr>
        <w:ind w:left="6893" w:hanging="360"/>
      </w:pPr>
      <w:rPr>
        <w:rFonts w:ascii="Wingdings" w:hAnsi="Wingdings" w:hint="default"/>
      </w:rPr>
    </w:lvl>
  </w:abstractNum>
  <w:abstractNum w:abstractNumId="24" w15:restartNumberingAfterBreak="0">
    <w:nsid w:val="49ED5F94"/>
    <w:multiLevelType w:val="hybridMultilevel"/>
    <w:tmpl w:val="F6EEA264"/>
    <w:lvl w:ilvl="0" w:tplc="DC2403EE">
      <w:numFmt w:val="bullet"/>
      <w:lvlText w:val="•"/>
      <w:lvlJc w:val="left"/>
      <w:pPr>
        <w:ind w:left="45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A04348D"/>
    <w:multiLevelType w:val="hybridMultilevel"/>
    <w:tmpl w:val="E7E014D8"/>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26" w15:restartNumberingAfterBreak="0">
    <w:nsid w:val="4B8565C6"/>
    <w:multiLevelType w:val="hybridMultilevel"/>
    <w:tmpl w:val="F0F44B22"/>
    <w:lvl w:ilvl="0" w:tplc="1FECFC98">
      <w:start w:val="1"/>
      <w:numFmt w:val="decimal"/>
      <w:lvlText w:val="%1."/>
      <w:lvlJc w:val="left"/>
      <w:pPr>
        <w:ind w:left="108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531338F7"/>
    <w:multiLevelType w:val="hybridMultilevel"/>
    <w:tmpl w:val="1ABA93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43D6380"/>
    <w:multiLevelType w:val="hybridMultilevel"/>
    <w:tmpl w:val="24E84606"/>
    <w:lvl w:ilvl="0" w:tplc="0262D432">
      <w:start w:val="1"/>
      <w:numFmt w:val="decimal"/>
      <w:lvlText w:val="%1."/>
      <w:lvlJc w:val="left"/>
      <w:pPr>
        <w:ind w:left="1429" w:hanging="360"/>
      </w:pPr>
      <w:rPr>
        <w:sz w:val="20"/>
        <w:szCs w:val="20"/>
      </w:r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29" w15:restartNumberingAfterBreak="0">
    <w:nsid w:val="56123084"/>
    <w:multiLevelType w:val="hybridMultilevel"/>
    <w:tmpl w:val="64023A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6A659C1"/>
    <w:multiLevelType w:val="hybridMultilevel"/>
    <w:tmpl w:val="1A9AFEE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1" w15:restartNumberingAfterBreak="0">
    <w:nsid w:val="5C590765"/>
    <w:multiLevelType w:val="hybridMultilevel"/>
    <w:tmpl w:val="DBF037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D537772"/>
    <w:multiLevelType w:val="hybridMultilevel"/>
    <w:tmpl w:val="6B02C98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3" w15:restartNumberingAfterBreak="0">
    <w:nsid w:val="63D10EF5"/>
    <w:multiLevelType w:val="hybridMultilevel"/>
    <w:tmpl w:val="F084B33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68623840"/>
    <w:multiLevelType w:val="hybridMultilevel"/>
    <w:tmpl w:val="A9628846"/>
    <w:lvl w:ilvl="0" w:tplc="E848D568">
      <w:start w:val="1"/>
      <w:numFmt w:val="decimal"/>
      <w:lvlText w:val="%1."/>
      <w:lvlJc w:val="left"/>
      <w:pPr>
        <w:ind w:left="1058" w:hanging="360"/>
      </w:pPr>
      <w:rPr>
        <w:rFonts w:hint="default"/>
        <w:b w:val="0"/>
      </w:rPr>
    </w:lvl>
    <w:lvl w:ilvl="1" w:tplc="14090019" w:tentative="1">
      <w:start w:val="1"/>
      <w:numFmt w:val="lowerLetter"/>
      <w:lvlText w:val="%2."/>
      <w:lvlJc w:val="left"/>
      <w:pPr>
        <w:ind w:left="1789" w:hanging="360"/>
      </w:pPr>
    </w:lvl>
    <w:lvl w:ilvl="2" w:tplc="1409001B" w:tentative="1">
      <w:start w:val="1"/>
      <w:numFmt w:val="lowerRoman"/>
      <w:lvlText w:val="%3."/>
      <w:lvlJc w:val="right"/>
      <w:pPr>
        <w:ind w:left="2509" w:hanging="180"/>
      </w:pPr>
    </w:lvl>
    <w:lvl w:ilvl="3" w:tplc="1409000F" w:tentative="1">
      <w:start w:val="1"/>
      <w:numFmt w:val="decimal"/>
      <w:lvlText w:val="%4."/>
      <w:lvlJc w:val="left"/>
      <w:pPr>
        <w:ind w:left="3229" w:hanging="360"/>
      </w:pPr>
    </w:lvl>
    <w:lvl w:ilvl="4" w:tplc="14090019" w:tentative="1">
      <w:start w:val="1"/>
      <w:numFmt w:val="lowerLetter"/>
      <w:lvlText w:val="%5."/>
      <w:lvlJc w:val="left"/>
      <w:pPr>
        <w:ind w:left="3949" w:hanging="360"/>
      </w:pPr>
    </w:lvl>
    <w:lvl w:ilvl="5" w:tplc="1409001B" w:tentative="1">
      <w:start w:val="1"/>
      <w:numFmt w:val="lowerRoman"/>
      <w:lvlText w:val="%6."/>
      <w:lvlJc w:val="right"/>
      <w:pPr>
        <w:ind w:left="4669" w:hanging="180"/>
      </w:pPr>
    </w:lvl>
    <w:lvl w:ilvl="6" w:tplc="1409000F" w:tentative="1">
      <w:start w:val="1"/>
      <w:numFmt w:val="decimal"/>
      <w:lvlText w:val="%7."/>
      <w:lvlJc w:val="left"/>
      <w:pPr>
        <w:ind w:left="5389" w:hanging="360"/>
      </w:pPr>
    </w:lvl>
    <w:lvl w:ilvl="7" w:tplc="14090019" w:tentative="1">
      <w:start w:val="1"/>
      <w:numFmt w:val="lowerLetter"/>
      <w:lvlText w:val="%8."/>
      <w:lvlJc w:val="left"/>
      <w:pPr>
        <w:ind w:left="6109" w:hanging="360"/>
      </w:pPr>
    </w:lvl>
    <w:lvl w:ilvl="8" w:tplc="1409001B" w:tentative="1">
      <w:start w:val="1"/>
      <w:numFmt w:val="lowerRoman"/>
      <w:lvlText w:val="%9."/>
      <w:lvlJc w:val="right"/>
      <w:pPr>
        <w:ind w:left="6829" w:hanging="180"/>
      </w:pPr>
    </w:lvl>
  </w:abstractNum>
  <w:abstractNum w:abstractNumId="35" w15:restartNumberingAfterBreak="0">
    <w:nsid w:val="709C7141"/>
    <w:multiLevelType w:val="hybridMultilevel"/>
    <w:tmpl w:val="22D6D70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72FA2C4E"/>
    <w:multiLevelType w:val="hybridMultilevel"/>
    <w:tmpl w:val="B98255B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76347EC8"/>
    <w:multiLevelType w:val="hybridMultilevel"/>
    <w:tmpl w:val="1396B6CE"/>
    <w:lvl w:ilvl="0" w:tplc="14090001">
      <w:start w:val="1"/>
      <w:numFmt w:val="bullet"/>
      <w:lvlText w:val=""/>
      <w:lvlJc w:val="left"/>
      <w:pPr>
        <w:ind w:left="990" w:hanging="360"/>
      </w:pPr>
      <w:rPr>
        <w:rFonts w:ascii="Symbol" w:hAnsi="Symbol" w:hint="default"/>
      </w:rPr>
    </w:lvl>
    <w:lvl w:ilvl="1" w:tplc="14090003" w:tentative="1">
      <w:start w:val="1"/>
      <w:numFmt w:val="bullet"/>
      <w:lvlText w:val="o"/>
      <w:lvlJc w:val="left"/>
      <w:pPr>
        <w:ind w:left="1710" w:hanging="360"/>
      </w:pPr>
      <w:rPr>
        <w:rFonts w:ascii="Courier New" w:hAnsi="Courier New" w:cs="Courier New" w:hint="default"/>
      </w:rPr>
    </w:lvl>
    <w:lvl w:ilvl="2" w:tplc="14090005" w:tentative="1">
      <w:start w:val="1"/>
      <w:numFmt w:val="bullet"/>
      <w:lvlText w:val=""/>
      <w:lvlJc w:val="left"/>
      <w:pPr>
        <w:ind w:left="2430" w:hanging="360"/>
      </w:pPr>
      <w:rPr>
        <w:rFonts w:ascii="Wingdings" w:hAnsi="Wingdings" w:hint="default"/>
      </w:rPr>
    </w:lvl>
    <w:lvl w:ilvl="3" w:tplc="14090001" w:tentative="1">
      <w:start w:val="1"/>
      <w:numFmt w:val="bullet"/>
      <w:lvlText w:val=""/>
      <w:lvlJc w:val="left"/>
      <w:pPr>
        <w:ind w:left="3150" w:hanging="360"/>
      </w:pPr>
      <w:rPr>
        <w:rFonts w:ascii="Symbol" w:hAnsi="Symbol" w:hint="default"/>
      </w:rPr>
    </w:lvl>
    <w:lvl w:ilvl="4" w:tplc="14090003" w:tentative="1">
      <w:start w:val="1"/>
      <w:numFmt w:val="bullet"/>
      <w:lvlText w:val="o"/>
      <w:lvlJc w:val="left"/>
      <w:pPr>
        <w:ind w:left="3870" w:hanging="360"/>
      </w:pPr>
      <w:rPr>
        <w:rFonts w:ascii="Courier New" w:hAnsi="Courier New" w:cs="Courier New" w:hint="default"/>
      </w:rPr>
    </w:lvl>
    <w:lvl w:ilvl="5" w:tplc="14090005" w:tentative="1">
      <w:start w:val="1"/>
      <w:numFmt w:val="bullet"/>
      <w:lvlText w:val=""/>
      <w:lvlJc w:val="left"/>
      <w:pPr>
        <w:ind w:left="4590" w:hanging="360"/>
      </w:pPr>
      <w:rPr>
        <w:rFonts w:ascii="Wingdings" w:hAnsi="Wingdings" w:hint="default"/>
      </w:rPr>
    </w:lvl>
    <w:lvl w:ilvl="6" w:tplc="14090001" w:tentative="1">
      <w:start w:val="1"/>
      <w:numFmt w:val="bullet"/>
      <w:lvlText w:val=""/>
      <w:lvlJc w:val="left"/>
      <w:pPr>
        <w:ind w:left="5310" w:hanging="360"/>
      </w:pPr>
      <w:rPr>
        <w:rFonts w:ascii="Symbol" w:hAnsi="Symbol" w:hint="default"/>
      </w:rPr>
    </w:lvl>
    <w:lvl w:ilvl="7" w:tplc="14090003" w:tentative="1">
      <w:start w:val="1"/>
      <w:numFmt w:val="bullet"/>
      <w:lvlText w:val="o"/>
      <w:lvlJc w:val="left"/>
      <w:pPr>
        <w:ind w:left="6030" w:hanging="360"/>
      </w:pPr>
      <w:rPr>
        <w:rFonts w:ascii="Courier New" w:hAnsi="Courier New" w:cs="Courier New" w:hint="default"/>
      </w:rPr>
    </w:lvl>
    <w:lvl w:ilvl="8" w:tplc="14090005" w:tentative="1">
      <w:start w:val="1"/>
      <w:numFmt w:val="bullet"/>
      <w:lvlText w:val=""/>
      <w:lvlJc w:val="left"/>
      <w:pPr>
        <w:ind w:left="6750" w:hanging="360"/>
      </w:pPr>
      <w:rPr>
        <w:rFonts w:ascii="Wingdings" w:hAnsi="Wingdings" w:hint="default"/>
      </w:rPr>
    </w:lvl>
  </w:abstractNum>
  <w:abstractNum w:abstractNumId="38" w15:restartNumberingAfterBreak="0">
    <w:nsid w:val="78442A4D"/>
    <w:multiLevelType w:val="hybridMultilevel"/>
    <w:tmpl w:val="9B50F0E2"/>
    <w:lvl w:ilvl="0" w:tplc="E848D568">
      <w:start w:val="1"/>
      <w:numFmt w:val="decimal"/>
      <w:lvlText w:val="%1."/>
      <w:lvlJc w:val="left"/>
      <w:pPr>
        <w:ind w:left="1058" w:hanging="360"/>
      </w:pPr>
      <w:rPr>
        <w:rFonts w:hint="default"/>
        <w:b w:val="0"/>
      </w:rPr>
    </w:lvl>
    <w:lvl w:ilvl="1" w:tplc="14090019" w:tentative="1">
      <w:start w:val="1"/>
      <w:numFmt w:val="lowerLetter"/>
      <w:lvlText w:val="%2."/>
      <w:lvlJc w:val="left"/>
      <w:pPr>
        <w:ind w:left="1789" w:hanging="360"/>
      </w:pPr>
    </w:lvl>
    <w:lvl w:ilvl="2" w:tplc="1409001B" w:tentative="1">
      <w:start w:val="1"/>
      <w:numFmt w:val="lowerRoman"/>
      <w:lvlText w:val="%3."/>
      <w:lvlJc w:val="right"/>
      <w:pPr>
        <w:ind w:left="2509" w:hanging="180"/>
      </w:pPr>
    </w:lvl>
    <w:lvl w:ilvl="3" w:tplc="1409000F" w:tentative="1">
      <w:start w:val="1"/>
      <w:numFmt w:val="decimal"/>
      <w:lvlText w:val="%4."/>
      <w:lvlJc w:val="left"/>
      <w:pPr>
        <w:ind w:left="3229" w:hanging="360"/>
      </w:pPr>
    </w:lvl>
    <w:lvl w:ilvl="4" w:tplc="14090019" w:tentative="1">
      <w:start w:val="1"/>
      <w:numFmt w:val="lowerLetter"/>
      <w:lvlText w:val="%5."/>
      <w:lvlJc w:val="left"/>
      <w:pPr>
        <w:ind w:left="3949" w:hanging="360"/>
      </w:pPr>
    </w:lvl>
    <w:lvl w:ilvl="5" w:tplc="1409001B" w:tentative="1">
      <w:start w:val="1"/>
      <w:numFmt w:val="lowerRoman"/>
      <w:lvlText w:val="%6."/>
      <w:lvlJc w:val="right"/>
      <w:pPr>
        <w:ind w:left="4669" w:hanging="180"/>
      </w:pPr>
    </w:lvl>
    <w:lvl w:ilvl="6" w:tplc="1409000F" w:tentative="1">
      <w:start w:val="1"/>
      <w:numFmt w:val="decimal"/>
      <w:lvlText w:val="%7."/>
      <w:lvlJc w:val="left"/>
      <w:pPr>
        <w:ind w:left="5389" w:hanging="360"/>
      </w:pPr>
    </w:lvl>
    <w:lvl w:ilvl="7" w:tplc="14090019" w:tentative="1">
      <w:start w:val="1"/>
      <w:numFmt w:val="lowerLetter"/>
      <w:lvlText w:val="%8."/>
      <w:lvlJc w:val="left"/>
      <w:pPr>
        <w:ind w:left="6109" w:hanging="360"/>
      </w:pPr>
    </w:lvl>
    <w:lvl w:ilvl="8" w:tplc="1409001B" w:tentative="1">
      <w:start w:val="1"/>
      <w:numFmt w:val="lowerRoman"/>
      <w:lvlText w:val="%9."/>
      <w:lvlJc w:val="right"/>
      <w:pPr>
        <w:ind w:left="6829" w:hanging="180"/>
      </w:pPr>
    </w:lvl>
  </w:abstractNum>
  <w:abstractNum w:abstractNumId="39" w15:restartNumberingAfterBreak="0">
    <w:nsid w:val="7F4B32C6"/>
    <w:multiLevelType w:val="hybridMultilevel"/>
    <w:tmpl w:val="33FA8EA6"/>
    <w:lvl w:ilvl="0" w:tplc="14090001">
      <w:start w:val="1"/>
      <w:numFmt w:val="bullet"/>
      <w:lvlText w:val=""/>
      <w:lvlJc w:val="left"/>
      <w:pPr>
        <w:ind w:left="1133" w:hanging="360"/>
      </w:pPr>
      <w:rPr>
        <w:rFonts w:ascii="Symbol" w:hAnsi="Symbol" w:hint="default"/>
      </w:rPr>
    </w:lvl>
    <w:lvl w:ilvl="1" w:tplc="14090003" w:tentative="1">
      <w:start w:val="1"/>
      <w:numFmt w:val="bullet"/>
      <w:lvlText w:val="o"/>
      <w:lvlJc w:val="left"/>
      <w:pPr>
        <w:ind w:left="1853" w:hanging="360"/>
      </w:pPr>
      <w:rPr>
        <w:rFonts w:ascii="Courier New" w:hAnsi="Courier New" w:cs="Courier New" w:hint="default"/>
      </w:rPr>
    </w:lvl>
    <w:lvl w:ilvl="2" w:tplc="14090005" w:tentative="1">
      <w:start w:val="1"/>
      <w:numFmt w:val="bullet"/>
      <w:lvlText w:val=""/>
      <w:lvlJc w:val="left"/>
      <w:pPr>
        <w:ind w:left="2573" w:hanging="360"/>
      </w:pPr>
      <w:rPr>
        <w:rFonts w:ascii="Wingdings" w:hAnsi="Wingdings" w:hint="default"/>
      </w:rPr>
    </w:lvl>
    <w:lvl w:ilvl="3" w:tplc="14090001" w:tentative="1">
      <w:start w:val="1"/>
      <w:numFmt w:val="bullet"/>
      <w:lvlText w:val=""/>
      <w:lvlJc w:val="left"/>
      <w:pPr>
        <w:ind w:left="3293" w:hanging="360"/>
      </w:pPr>
      <w:rPr>
        <w:rFonts w:ascii="Symbol" w:hAnsi="Symbol" w:hint="default"/>
      </w:rPr>
    </w:lvl>
    <w:lvl w:ilvl="4" w:tplc="14090003" w:tentative="1">
      <w:start w:val="1"/>
      <w:numFmt w:val="bullet"/>
      <w:lvlText w:val="o"/>
      <w:lvlJc w:val="left"/>
      <w:pPr>
        <w:ind w:left="4013" w:hanging="360"/>
      </w:pPr>
      <w:rPr>
        <w:rFonts w:ascii="Courier New" w:hAnsi="Courier New" w:cs="Courier New" w:hint="default"/>
      </w:rPr>
    </w:lvl>
    <w:lvl w:ilvl="5" w:tplc="14090005" w:tentative="1">
      <w:start w:val="1"/>
      <w:numFmt w:val="bullet"/>
      <w:lvlText w:val=""/>
      <w:lvlJc w:val="left"/>
      <w:pPr>
        <w:ind w:left="4733" w:hanging="360"/>
      </w:pPr>
      <w:rPr>
        <w:rFonts w:ascii="Wingdings" w:hAnsi="Wingdings" w:hint="default"/>
      </w:rPr>
    </w:lvl>
    <w:lvl w:ilvl="6" w:tplc="14090001" w:tentative="1">
      <w:start w:val="1"/>
      <w:numFmt w:val="bullet"/>
      <w:lvlText w:val=""/>
      <w:lvlJc w:val="left"/>
      <w:pPr>
        <w:ind w:left="5453" w:hanging="360"/>
      </w:pPr>
      <w:rPr>
        <w:rFonts w:ascii="Symbol" w:hAnsi="Symbol" w:hint="default"/>
      </w:rPr>
    </w:lvl>
    <w:lvl w:ilvl="7" w:tplc="14090003" w:tentative="1">
      <w:start w:val="1"/>
      <w:numFmt w:val="bullet"/>
      <w:lvlText w:val="o"/>
      <w:lvlJc w:val="left"/>
      <w:pPr>
        <w:ind w:left="6173" w:hanging="360"/>
      </w:pPr>
      <w:rPr>
        <w:rFonts w:ascii="Courier New" w:hAnsi="Courier New" w:cs="Courier New" w:hint="default"/>
      </w:rPr>
    </w:lvl>
    <w:lvl w:ilvl="8" w:tplc="14090005" w:tentative="1">
      <w:start w:val="1"/>
      <w:numFmt w:val="bullet"/>
      <w:lvlText w:val=""/>
      <w:lvlJc w:val="left"/>
      <w:pPr>
        <w:ind w:left="6893" w:hanging="360"/>
      </w:pPr>
      <w:rPr>
        <w:rFonts w:ascii="Wingdings" w:hAnsi="Wingdings" w:hint="default"/>
      </w:rPr>
    </w:lvl>
  </w:abstractNum>
  <w:num w:numId="1">
    <w:abstractNumId w:val="8"/>
  </w:num>
  <w:num w:numId="2">
    <w:abstractNumId w:val="38"/>
  </w:num>
  <w:num w:numId="3">
    <w:abstractNumId w:val="34"/>
  </w:num>
  <w:num w:numId="4">
    <w:abstractNumId w:val="25"/>
  </w:num>
  <w:num w:numId="5">
    <w:abstractNumId w:val="11"/>
  </w:num>
  <w:num w:numId="6">
    <w:abstractNumId w:val="17"/>
  </w:num>
  <w:num w:numId="7">
    <w:abstractNumId w:val="35"/>
  </w:num>
  <w:num w:numId="8">
    <w:abstractNumId w:val="5"/>
  </w:num>
  <w:num w:numId="9">
    <w:abstractNumId w:val="7"/>
  </w:num>
  <w:num w:numId="10">
    <w:abstractNumId w:val="18"/>
  </w:num>
  <w:num w:numId="11">
    <w:abstractNumId w:val="28"/>
  </w:num>
  <w:num w:numId="12">
    <w:abstractNumId w:val="10"/>
  </w:num>
  <w:num w:numId="13">
    <w:abstractNumId w:val="22"/>
  </w:num>
  <w:num w:numId="14">
    <w:abstractNumId w:val="15"/>
  </w:num>
  <w:num w:numId="15">
    <w:abstractNumId w:val="12"/>
  </w:num>
  <w:num w:numId="16">
    <w:abstractNumId w:val="13"/>
  </w:num>
  <w:num w:numId="17">
    <w:abstractNumId w:val="26"/>
  </w:num>
  <w:num w:numId="18">
    <w:abstractNumId w:val="20"/>
  </w:num>
  <w:num w:numId="19">
    <w:abstractNumId w:val="4"/>
  </w:num>
  <w:num w:numId="20">
    <w:abstractNumId w:val="6"/>
  </w:num>
  <w:num w:numId="21">
    <w:abstractNumId w:val="14"/>
  </w:num>
  <w:num w:numId="22">
    <w:abstractNumId w:val="36"/>
  </w:num>
  <w:num w:numId="23">
    <w:abstractNumId w:val="16"/>
  </w:num>
  <w:num w:numId="24">
    <w:abstractNumId w:val="33"/>
  </w:num>
  <w:num w:numId="25">
    <w:abstractNumId w:val="21"/>
  </w:num>
  <w:num w:numId="26">
    <w:abstractNumId w:val="30"/>
  </w:num>
  <w:num w:numId="27">
    <w:abstractNumId w:val="2"/>
  </w:num>
  <w:num w:numId="28">
    <w:abstractNumId w:val="23"/>
  </w:num>
  <w:num w:numId="29">
    <w:abstractNumId w:val="19"/>
  </w:num>
  <w:num w:numId="30">
    <w:abstractNumId w:val="32"/>
  </w:num>
  <w:num w:numId="31">
    <w:abstractNumId w:val="3"/>
  </w:num>
  <w:num w:numId="32">
    <w:abstractNumId w:val="39"/>
  </w:num>
  <w:num w:numId="33">
    <w:abstractNumId w:val="31"/>
  </w:num>
  <w:num w:numId="34">
    <w:abstractNumId w:val="0"/>
  </w:num>
  <w:num w:numId="35">
    <w:abstractNumId w:val="29"/>
  </w:num>
  <w:num w:numId="36">
    <w:abstractNumId w:val="27"/>
  </w:num>
  <w:num w:numId="37">
    <w:abstractNumId w:val="37"/>
  </w:num>
  <w:num w:numId="38">
    <w:abstractNumId w:val="1"/>
  </w:num>
  <w:num w:numId="39">
    <w:abstractNumId w:val="9"/>
  </w:num>
  <w:num w:numId="40">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A8F"/>
    <w:rsid w:val="00077950"/>
    <w:rsid w:val="001052F1"/>
    <w:rsid w:val="00111556"/>
    <w:rsid w:val="00124599"/>
    <w:rsid w:val="00164A02"/>
    <w:rsid w:val="002040AC"/>
    <w:rsid w:val="0029487F"/>
    <w:rsid w:val="00302446"/>
    <w:rsid w:val="00327D61"/>
    <w:rsid w:val="0033762D"/>
    <w:rsid w:val="00384B04"/>
    <w:rsid w:val="00416A14"/>
    <w:rsid w:val="00511277"/>
    <w:rsid w:val="00531269"/>
    <w:rsid w:val="00586DEF"/>
    <w:rsid w:val="006045C0"/>
    <w:rsid w:val="00642EB2"/>
    <w:rsid w:val="006A6E55"/>
    <w:rsid w:val="006B0642"/>
    <w:rsid w:val="0070537F"/>
    <w:rsid w:val="00711A58"/>
    <w:rsid w:val="00714DE1"/>
    <w:rsid w:val="00726330"/>
    <w:rsid w:val="007B51A7"/>
    <w:rsid w:val="008210D4"/>
    <w:rsid w:val="00821483"/>
    <w:rsid w:val="00825168"/>
    <w:rsid w:val="008427AC"/>
    <w:rsid w:val="008534BB"/>
    <w:rsid w:val="008A69AC"/>
    <w:rsid w:val="008A7F62"/>
    <w:rsid w:val="008F37D6"/>
    <w:rsid w:val="00903642"/>
    <w:rsid w:val="009A04E5"/>
    <w:rsid w:val="009A0F57"/>
    <w:rsid w:val="009B1A8F"/>
    <w:rsid w:val="00A13344"/>
    <w:rsid w:val="00AD44E7"/>
    <w:rsid w:val="00AF08FB"/>
    <w:rsid w:val="00B02912"/>
    <w:rsid w:val="00B06683"/>
    <w:rsid w:val="00B105FF"/>
    <w:rsid w:val="00B235A6"/>
    <w:rsid w:val="00B50434"/>
    <w:rsid w:val="00B916F8"/>
    <w:rsid w:val="00BC5749"/>
    <w:rsid w:val="00C24CB3"/>
    <w:rsid w:val="00C90D6B"/>
    <w:rsid w:val="00D12061"/>
    <w:rsid w:val="00D7014E"/>
    <w:rsid w:val="00D76360"/>
    <w:rsid w:val="00D924A2"/>
    <w:rsid w:val="00E36A6B"/>
    <w:rsid w:val="00E932F9"/>
    <w:rsid w:val="00EB5D89"/>
    <w:rsid w:val="00EC6DF6"/>
    <w:rsid w:val="00F23A39"/>
    <w:rsid w:val="00F5119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0BDC508-9F5D-46AF-8252-BAA20A9E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B1A8F"/>
    <w:rPr>
      <w:rFonts w:ascii="Open Sans" w:hAnsi="Open Sans" w:hint="default"/>
      <w:b/>
      <w:bCs/>
    </w:rPr>
  </w:style>
  <w:style w:type="paragraph" w:styleId="ListParagraph">
    <w:name w:val="List Paragraph"/>
    <w:basedOn w:val="Normal"/>
    <w:uiPriority w:val="34"/>
    <w:qFormat/>
    <w:rsid w:val="00531269"/>
    <w:pPr>
      <w:ind w:left="720"/>
      <w:contextualSpacing/>
    </w:pPr>
  </w:style>
  <w:style w:type="paragraph" w:styleId="Header">
    <w:name w:val="header"/>
    <w:basedOn w:val="Normal"/>
    <w:link w:val="HeaderChar"/>
    <w:uiPriority w:val="99"/>
    <w:unhideWhenUsed/>
    <w:rsid w:val="00642E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EB2"/>
  </w:style>
  <w:style w:type="paragraph" w:styleId="Footer">
    <w:name w:val="footer"/>
    <w:basedOn w:val="Normal"/>
    <w:link w:val="FooterChar"/>
    <w:uiPriority w:val="99"/>
    <w:unhideWhenUsed/>
    <w:rsid w:val="00642E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EB2"/>
  </w:style>
  <w:style w:type="table" w:styleId="TableGrid">
    <w:name w:val="Table Grid"/>
    <w:basedOn w:val="TableNormal"/>
    <w:uiPriority w:val="59"/>
    <w:rsid w:val="0071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6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6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7F75A-0F62-4C12-9CE7-55077D7B2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3905</Words>
  <Characters>22262</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Judy</cp:lastModifiedBy>
  <cp:revision>2</cp:revision>
  <cp:lastPrinted>2016-05-04T09:24:00Z</cp:lastPrinted>
  <dcterms:created xsi:type="dcterms:W3CDTF">2019-10-20T08:54:00Z</dcterms:created>
  <dcterms:modified xsi:type="dcterms:W3CDTF">2019-10-20T08:54:00Z</dcterms:modified>
</cp:coreProperties>
</file>